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24" w:rsidRPr="00C03E24" w:rsidRDefault="00796012" w:rsidP="00C03E24">
      <w:pPr>
        <w:pStyle w:val="a3"/>
        <w:spacing w:before="0" w:beforeAutospacing="0" w:after="0" w:afterAutospacing="0"/>
        <w:ind w:left="-567" w:firstLine="709"/>
        <w:rPr>
          <w:b/>
          <w:color w:val="000000"/>
        </w:rPr>
      </w:pPr>
      <w:r>
        <w:rPr>
          <w:noProof/>
        </w:rPr>
        <w:drawing>
          <wp:inline distT="0" distB="0" distL="0" distR="0" wp14:anchorId="1C179C7A" wp14:editId="50DAC637">
            <wp:extent cx="839559" cy="648072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59" cy="64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C03E24" w:rsidRPr="00C03E24">
        <w:rPr>
          <w:b/>
          <w:color w:val="000000"/>
        </w:rPr>
        <w:t xml:space="preserve">      </w:t>
      </w:r>
      <w:r w:rsidR="00025DA9">
        <w:rPr>
          <w:b/>
          <w:color w:val="000000"/>
        </w:rPr>
        <w:t xml:space="preserve">  </w:t>
      </w:r>
      <w:r w:rsidR="00C03E24" w:rsidRPr="00C03E24">
        <w:rPr>
          <w:b/>
          <w:color w:val="000000"/>
        </w:rPr>
        <w:t xml:space="preserve">    </w:t>
      </w:r>
      <w:r w:rsidRPr="00A42153">
        <w:rPr>
          <w:b/>
          <w:color w:val="0000CC"/>
          <w:sz w:val="28"/>
          <w:lang w:val="en-US"/>
        </w:rPr>
        <w:t>Skills</w:t>
      </w:r>
      <w:r w:rsidR="00C03E24" w:rsidRPr="00A42153">
        <w:rPr>
          <w:b/>
          <w:color w:val="0000CC"/>
          <w:sz w:val="28"/>
        </w:rPr>
        <w:t>-атлон «ПрофЗагрузка</w:t>
      </w:r>
      <w:r w:rsidRPr="00A42153">
        <w:rPr>
          <w:b/>
          <w:color w:val="0000CC"/>
          <w:sz w:val="28"/>
        </w:rPr>
        <w:t>Сибирь</w:t>
      </w:r>
      <w:r w:rsidR="00C03E24" w:rsidRPr="00A42153">
        <w:rPr>
          <w:b/>
          <w:color w:val="0000CC"/>
          <w:sz w:val="28"/>
        </w:rPr>
        <w:t>»</w:t>
      </w:r>
      <w:r w:rsidR="00025DA9">
        <w:rPr>
          <w:b/>
          <w:color w:val="FF0000"/>
          <w:sz w:val="28"/>
        </w:rPr>
        <w:t xml:space="preserve">             </w:t>
      </w:r>
      <w:r w:rsidR="00025DA9" w:rsidRPr="00025DA9">
        <w:rPr>
          <w:noProof/>
        </w:rPr>
        <w:t xml:space="preserve"> </w:t>
      </w:r>
      <w:r w:rsidR="00025DA9">
        <w:rPr>
          <w:noProof/>
        </w:rPr>
        <w:drawing>
          <wp:inline distT="0" distB="0" distL="0" distR="0" wp14:anchorId="7257F81E" wp14:editId="48F2283D">
            <wp:extent cx="707366" cy="674150"/>
            <wp:effectExtent l="0" t="0" r="0" b="0"/>
            <wp:docPr id="6" name="Рисунок 6" descr="АО «Ачинское ДРС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О «Ачинское ДРСУ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87" cy="67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3C" w:rsidRDefault="00F03C3C" w:rsidP="00F03C3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972C8" w:rsidRPr="00B972C8" w:rsidRDefault="00827006" w:rsidP="00B972C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Акционерное общество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Ачинское</w:t>
      </w:r>
      <w:proofErr w:type="spellEnd"/>
      <w:r w:rsidRPr="0082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дорожное ремонтно-строительное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современное дорожное предприятие, которое обслуживает 295,87 километров федеральной автомобильной дороги Р-255 «Сибирь», 1840 км автомобильных дорог </w:t>
      </w:r>
      <w:proofErr w:type="spellStart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</w:t>
      </w:r>
      <w:proofErr w:type="spellEnd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Бирилюсского</w:t>
      </w:r>
      <w:proofErr w:type="spellEnd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Боготольского</w:t>
      </w:r>
      <w:proofErr w:type="spellEnd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Тюхтетского</w:t>
      </w:r>
      <w:proofErr w:type="spellEnd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Назаровского, </w:t>
      </w:r>
      <w:proofErr w:type="spellStart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Козульского</w:t>
      </w:r>
      <w:proofErr w:type="spellEnd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Емельяновского</w:t>
      </w:r>
      <w:proofErr w:type="spellEnd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 Красноярского края, а также </w:t>
      </w:r>
      <w:proofErr w:type="gramStart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тысячи километров</w:t>
      </w:r>
      <w:proofErr w:type="gramEnd"/>
      <w:r w:rsidR="00B972C8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улично-дорожной сети.</w:t>
      </w:r>
    </w:p>
    <w:p w:rsidR="00B972C8" w:rsidRDefault="00B972C8" w:rsidP="00B972C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предприятия действует три филиала: </w:t>
      </w:r>
      <w:proofErr w:type="spellStart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Боготольский</w:t>
      </w:r>
      <w:proofErr w:type="spellEnd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Большеулйский</w:t>
      </w:r>
      <w:proofErr w:type="spellEnd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Бирилюсский</w:t>
      </w:r>
      <w:proofErr w:type="spellEnd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шесть мастерских участков: </w:t>
      </w:r>
      <w:proofErr w:type="spellStart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Тюхтетский</w:t>
      </w:r>
      <w:proofErr w:type="spellEnd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Назаровский, Краснореченский, </w:t>
      </w:r>
      <w:proofErr w:type="spellStart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Красносопкинский</w:t>
      </w:r>
      <w:proofErr w:type="spellEnd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Качинский</w:t>
      </w:r>
      <w:proofErr w:type="spellEnd"/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FE2D3B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обеспеченны</w:t>
      </w:r>
      <w:r w:rsidR="00FE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FE2D3B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специализированной техникой для ремонта и содержания в зимний и летний периоды</w:t>
      </w:r>
      <w:r w:rsidR="00FE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E2D3B"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в своем распоряжении ремонтную базу, стояночные боксы, склады, бытовые помещения с комн</w:t>
      </w:r>
      <w:r w:rsidR="00FE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атами отдыха и пунктами питания.</w:t>
      </w:r>
    </w:p>
    <w:p w:rsidR="00B972C8" w:rsidRPr="00B972C8" w:rsidRDefault="00B972C8" w:rsidP="00FE2D3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B97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Ачинское</w:t>
      </w:r>
      <w:proofErr w:type="spellEnd"/>
      <w:r w:rsidRPr="00B97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ДРСУ располагает собственными асфальтобетонными заводами и дробильно-сортировочными комплексами. Вся производимая продукция — асфальтобетонная смесь и щебень различных фракций используется для нужд предприятия</w:t>
      </w:r>
      <w:r w:rsidR="00FE2D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</w:t>
      </w:r>
      <w:r w:rsidRPr="00B97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для реализации другим строительным организациям. </w:t>
      </w:r>
    </w:p>
    <w:p w:rsidR="00BB42E6" w:rsidRDefault="00446E0B" w:rsidP="00F03C3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7567E3A" wp14:editId="1C3538A3">
            <wp:simplePos x="0" y="0"/>
            <wp:positionH relativeFrom="column">
              <wp:posOffset>-411480</wp:posOffset>
            </wp:positionH>
            <wp:positionV relativeFrom="paragraph">
              <wp:posOffset>1030605</wp:posOffset>
            </wp:positionV>
            <wp:extent cx="6591300" cy="4025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0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D1F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="009417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ополнительн</w:t>
      </w:r>
      <w:r w:rsidR="009D1F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ый </w:t>
      </w:r>
      <w:r w:rsidR="008270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монтаж коммуникаций </w:t>
      </w:r>
      <w:r w:rsidR="00827006" w:rsidRPr="00B97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дробильно-сортировочны</w:t>
      </w:r>
      <w:r w:rsidR="008270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</w:t>
      </w:r>
      <w:r w:rsidR="00827006" w:rsidRPr="00B97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комплекс</w:t>
      </w:r>
      <w:r w:rsidR="008270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ов </w:t>
      </w:r>
      <w:r w:rsidR="00BB42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требу</w:t>
      </w:r>
      <w:r w:rsidR="009D1F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ет применение</w:t>
      </w:r>
      <w:r w:rsidR="008270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нестандартны</w:t>
      </w:r>
      <w:r w:rsidR="009D1F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</w:t>
      </w:r>
      <w:r w:rsidR="008270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скоб</w:t>
      </w:r>
      <w:r w:rsidR="009D1F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1048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которые изгота</w:t>
      </w:r>
      <w:r w:rsidR="009D1F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вл</w:t>
      </w:r>
      <w:r w:rsidR="001048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иваются</w:t>
      </w:r>
      <w:r w:rsidR="009D1F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помощью гибочного оборудования</w:t>
      </w:r>
      <w:r w:rsidR="00D16A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 стально</w:t>
      </w:r>
      <w:r w:rsidR="008403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="00D16A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прокат</w:t>
      </w:r>
      <w:r w:rsidR="008403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ной ленты</w:t>
      </w:r>
      <w:r w:rsidR="00D16A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03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толщиной 3 мм. и шириной 36</w:t>
      </w:r>
      <w:r w:rsidR="00D16A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05D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  <w:r w:rsidR="00D16A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  <w:proofErr w:type="gramStart"/>
      <w:r w:rsidR="00D16A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9D1F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D16A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End"/>
      <w:r w:rsidR="00D16A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двумя </w:t>
      </w:r>
      <w:r w:rsidR="008403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крепежными ушками</w:t>
      </w:r>
      <w:r w:rsidR="00D16A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для плотного прилегания к поверхности опорного элемента. </w:t>
      </w:r>
      <w:r w:rsidR="00BB42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</w:t>
      </w:r>
      <w:r w:rsidR="009F7C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изображении</w:t>
      </w:r>
      <w:r w:rsidR="00D16A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B42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даны размеры</w:t>
      </w:r>
      <w:r w:rsidR="00BB42E6" w:rsidRPr="00BB42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B42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детали, установлен</w:t>
      </w:r>
      <w:r w:rsidR="001048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="00BB42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</w:t>
      </w:r>
      <w:r w:rsidR="001048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="00BB42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048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</w:t>
      </w:r>
      <w:r w:rsidR="00BB42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технологически</w:t>
      </w:r>
      <w:r w:rsidR="001048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</w:t>
      </w:r>
      <w:r w:rsidR="00BB42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условий.</w:t>
      </w:r>
    </w:p>
    <w:p w:rsidR="000D2BAB" w:rsidRPr="00C03E24" w:rsidRDefault="000D2BAB" w:rsidP="00942098">
      <w:pPr>
        <w:spacing w:before="100" w:beforeAutospacing="1" w:after="100" w:afterAutospacing="1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мастерских</w:t>
      </w:r>
      <w:r w:rsidR="00F0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0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рембазы</w:t>
      </w:r>
      <w:proofErr w:type="spellEnd"/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планируется 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</w:t>
      </w:r>
      <w:r w:rsidR="00667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партию </w:t>
      </w:r>
      <w:r w:rsidR="00D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таких </w:t>
      </w:r>
      <w:r w:rsidR="00F0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</w:t>
      </w:r>
      <w:r w:rsidR="0040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67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штук, из которых </w:t>
      </w:r>
      <w:r w:rsidR="0040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партии предназначена для </w:t>
      </w:r>
      <w:r w:rsidR="0094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монтажных работ ДРСУ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остальные</w:t>
      </w:r>
      <w:r w:rsidR="0040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</w:t>
      </w:r>
      <w:r w:rsidRPr="0086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продажу.</w:t>
      </w:r>
    </w:p>
    <w:p w:rsidR="000D2BAB" w:rsidRPr="00C03E24" w:rsidRDefault="000D2BAB" w:rsidP="000D2B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2BAB" w:rsidRPr="001B5EB8" w:rsidRDefault="000D2BAB" w:rsidP="000D2B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по черчению:</w:t>
      </w:r>
    </w:p>
    <w:p w:rsidR="000D2BAB" w:rsidRPr="001B5EB8" w:rsidRDefault="000D2BAB" w:rsidP="000D2B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BA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 помощью </w:t>
      </w:r>
      <w:r w:rsidR="009417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приведе</w:t>
      </w:r>
      <w:r w:rsidRPr="000D2BA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нного </w:t>
      </w:r>
      <w:r w:rsidR="009F7C7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изображения</w:t>
      </w:r>
      <w:r w:rsidRPr="000D2BA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 указанных размеров выполнить рабочий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2BA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чертеж детали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формате А</w:t>
      </w:r>
      <w:proofErr w:type="gramStart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03C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масштабе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F03C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:1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B5E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6,5+2,5+1,5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баллов); нанести размеры (</w:t>
      </w:r>
      <w:r w:rsidRPr="001B5E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3,5 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баллов). </w:t>
      </w:r>
      <w:r w:rsidR="00F05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изображений определить с учетом полного раскрытия конструкции детали.</w:t>
      </w:r>
    </w:p>
    <w:p w:rsidR="00B972C8" w:rsidRDefault="000D2BAB" w:rsidP="000D2B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A07BB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Принять для </w:t>
      </w:r>
      <w:r w:rsidR="00F05DE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скобы</w:t>
      </w:r>
      <w:r w:rsidR="00E63BF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: </w:t>
      </w:r>
      <w:r w:rsidR="00E63BF8" w:rsidRPr="00E63BF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толщин</w:t>
      </w:r>
      <w:r w:rsidR="00E63BF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у</w:t>
      </w:r>
      <w:r w:rsidR="00E63BF8" w:rsidRPr="00E63BF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3 мм. и </w:t>
      </w:r>
      <w:r w:rsidR="00E63BF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наибольшую высоту</w:t>
      </w:r>
      <w:r w:rsidR="00FE2D3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(ширину прокатной ленты)</w:t>
      </w:r>
      <w:r w:rsidR="00E63BF8" w:rsidRPr="00E63BF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36 мм</w:t>
      </w:r>
      <w:proofErr w:type="gramStart"/>
      <w:r w:rsidR="00E63BF8" w:rsidRPr="00E63BF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  <w:r w:rsidR="00E63BF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;</w:t>
      </w:r>
      <w:r w:rsidRPr="00A07BB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proofErr w:type="gramEnd"/>
      <w:r w:rsidR="00E63BF8" w:rsidRPr="00A07BB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диаметр</w:t>
      </w:r>
      <w:r w:rsidR="00E63BF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="00F05DE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сквозны</w:t>
      </w:r>
      <w:r w:rsidR="00E63BF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х</w:t>
      </w:r>
      <w:r w:rsidR="00F05DE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отверсти</w:t>
      </w:r>
      <w:r w:rsidR="00E63BF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й</w:t>
      </w:r>
      <w:r w:rsidRPr="00A07BB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="009F7C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A07BB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мм.</w:t>
      </w:r>
      <w:r w:rsidR="009F7C7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;</w:t>
      </w:r>
      <w:r w:rsidRPr="00A07BB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длину</w:t>
      </w:r>
      <w:r w:rsidR="00F05DE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="009F7C7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крепежных ушек</w:t>
      </w:r>
      <w:r w:rsidRPr="00A07BB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="00F05DEA" w:rsidRPr="00771A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D367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A07BB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мм.</w:t>
      </w:r>
      <w:r w:rsidR="00F05DE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="004054B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</w:t>
      </w:r>
      <w:r w:rsidR="009F7C7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радиусами </w:t>
      </w:r>
      <w:proofErr w:type="spellStart"/>
      <w:r w:rsidR="009F7C7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скруглений</w:t>
      </w:r>
      <w:proofErr w:type="spellEnd"/>
      <w:r w:rsidR="009F7C7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5 и 10 мм.</w:t>
      </w:r>
      <w:r w:rsidRPr="00A07BB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; </w:t>
      </w:r>
      <w:r w:rsidR="00771A82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по внутренней линии сгиба</w:t>
      </w:r>
      <w:r w:rsidR="009F7C7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детали</w:t>
      </w:r>
      <w:r w:rsidR="00771A82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="004054B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радиус 50</w:t>
      </w:r>
      <w:r w:rsidRPr="00A07BB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мм.; остальные размеры принимаются в соответствии с </w:t>
      </w:r>
      <w:r w:rsidR="009F7C7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изображением</w:t>
      </w:r>
      <w:r w:rsidRPr="00A07BB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="009F7C7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детали.</w:t>
      </w:r>
    </w:p>
    <w:p w:rsidR="00941768" w:rsidRDefault="00941768" w:rsidP="000D2B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CB3" w:rsidRPr="001B5EB8" w:rsidRDefault="00883CB3" w:rsidP="00C03E24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E24" w:rsidRPr="001B5EB8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по математике:</w:t>
      </w:r>
    </w:p>
    <w:p w:rsidR="00C03E24" w:rsidRPr="001B5EB8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Сортов</w:t>
      </w:r>
      <w:r w:rsidR="009F7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стальн</w:t>
      </w:r>
      <w:r w:rsidR="009F7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горячекатан</w:t>
      </w:r>
      <w:r w:rsidR="009F7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размерами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сечения</w:t>
      </w:r>
      <w:r w:rsidR="009F7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3х36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F7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6009-74</w:t>
      </w:r>
      <w:r w:rsidR="0021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стали углеродистой обыкновенного качества БСт2пс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3E24" w:rsidRPr="001B5EB8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 </w:t>
      </w:r>
      <w:r w:rsidRPr="00E04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одного </w:t>
      </w:r>
      <w:r w:rsidR="00213B7C" w:rsidRPr="00E04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отрез</w:t>
      </w:r>
      <w:r w:rsidRPr="00E04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213B7C" w:rsidRPr="00E04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81A7A" w:rsidRPr="00E04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прокатно</w:t>
      </w:r>
      <w:r w:rsidR="00581A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</w:t>
      </w:r>
      <w:r w:rsidR="00581A7A" w:rsidRPr="00E04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13B7C" w:rsidRPr="00E04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ленты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3E24" w:rsidRPr="001B5EB8" w:rsidRDefault="00C03E24" w:rsidP="00C03E24">
      <w:pPr>
        <w:numPr>
          <w:ilvl w:val="0"/>
          <w:numId w:val="1"/>
        </w:numPr>
        <w:spacing w:after="0" w:line="240" w:lineRule="auto"/>
        <w:ind w:left="-567" w:firstLine="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  <w:r w:rsidR="0071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отреза 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</w:t>
      </w:r>
      <w:r w:rsidR="0058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1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ленты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3B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4C17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0640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="00F1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C03E24" w:rsidRPr="001B5EB8" w:rsidRDefault="00C03E24" w:rsidP="00213B7C">
      <w:pPr>
        <w:numPr>
          <w:ilvl w:val="0"/>
          <w:numId w:val="1"/>
        </w:numPr>
        <w:spacing w:after="0" w:line="240" w:lineRule="auto"/>
        <w:ind w:left="-567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плотность проката определяется в соответствии с ГОСТ </w:t>
      </w:r>
      <w:r w:rsidR="0021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6009-74</w:t>
      </w:r>
      <w:r w:rsidR="00213B7C"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13B7C" w:rsidRPr="0021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 стальная горячекатаная. Технические условия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</w:t>
      </w:r>
      <w:r w:rsidR="00213B7C" w:rsidRPr="00213B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длину заготовки детали, </w:t>
      </w:r>
      <w:r w:rsidRPr="00213B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объем и массу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изделия и </w:t>
      </w:r>
      <w:r w:rsidRPr="00213B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массу отходов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металла после изготовления партии деталей</w:t>
      </w:r>
      <w:r w:rsidR="00124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124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металлоотходов</w:t>
      </w:r>
      <w:proofErr w:type="spellEnd"/>
      <w:r w:rsidR="00124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16C9B"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(максим. 1</w:t>
      </w:r>
      <w:r w:rsidR="0010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0AB7" w:rsidRPr="00FE2D3B" w:rsidRDefault="00FE2D3B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</w:t>
      </w:r>
      <w:r w:rsidR="007365FE" w:rsidRPr="00FE2D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</w:t>
      </w:r>
      <w:r w:rsidR="007365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ое</w:t>
      </w:r>
      <w:r w:rsidR="007365FE" w:rsidRPr="00FE2D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FE2D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количество отрезов ленты</w:t>
      </w:r>
      <w:r w:rsidRPr="00FE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изготовления партии скоб. </w:t>
      </w:r>
      <w:r w:rsidR="00710AB7" w:rsidRPr="00FE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произв</w:t>
      </w:r>
      <w:r w:rsidR="00581A7A" w:rsidRPr="00FE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 с точностью до сотых.</w:t>
      </w:r>
    </w:p>
    <w:p w:rsidR="00E04937" w:rsidRPr="00E04937" w:rsidRDefault="00E04937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0493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Внимание!</w:t>
      </w:r>
      <w:r w:rsidRPr="00E0493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gramStart"/>
      <w:r w:rsidRPr="00E0493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При расчете </w:t>
      </w:r>
      <w:r w:rsidRPr="00E0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длины </w:t>
      </w:r>
      <w:r w:rsidR="00B5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плоской (развернутой/разогнутой) </w:t>
      </w:r>
      <w:r w:rsidRPr="00E0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заготовки детали </w:t>
      </w:r>
      <w:r w:rsidR="009D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длину дугового элемента </w:t>
      </w:r>
      <w:r w:rsidR="009D1F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ить по осевой (средней</w:t>
      </w:r>
      <w:r w:rsidR="00263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толщине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линии</w:t>
      </w:r>
      <w:r w:rsidR="00263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63435" w:rsidRPr="0026343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</w:t>
      </w:r>
      <w:r w:rsidR="0026343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</w:t>
      </w:r>
      <w:r w:rsidR="00263435" w:rsidRPr="0026343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балл)</w:t>
      </w:r>
      <w:r w:rsidRPr="0026343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gramEnd"/>
    </w:p>
    <w:p w:rsidR="00213B7C" w:rsidRPr="00213B7C" w:rsidRDefault="00DC6482" w:rsidP="00213B7C">
      <w:pPr>
        <w:pStyle w:val="a3"/>
        <w:spacing w:before="0" w:beforeAutospacing="0" w:after="0" w:afterAutospacing="0"/>
        <w:ind w:left="-567" w:firstLine="709"/>
        <w:rPr>
          <w:color w:val="0070C0"/>
        </w:rPr>
      </w:pPr>
      <w:r w:rsidRPr="00213B7C">
        <w:rPr>
          <w:color w:val="0070C0"/>
          <w:u w:val="single"/>
        </w:rPr>
        <w:t>Внимание!</w:t>
      </w:r>
      <w:r w:rsidRPr="00213B7C">
        <w:rPr>
          <w:color w:val="0070C0"/>
        </w:rPr>
        <w:t xml:space="preserve"> </w:t>
      </w:r>
      <w:r w:rsidR="00213B7C" w:rsidRPr="00213B7C">
        <w:rPr>
          <w:color w:val="0070C0"/>
        </w:rPr>
        <w:t xml:space="preserve">При расчете </w:t>
      </w:r>
      <w:r w:rsidR="007365FE" w:rsidRPr="00E04937">
        <w:rPr>
          <w:color w:val="0070C0"/>
          <w:u w:val="single"/>
        </w:rPr>
        <w:t>необходим</w:t>
      </w:r>
      <w:r w:rsidR="007365FE">
        <w:rPr>
          <w:color w:val="0070C0"/>
          <w:u w:val="single"/>
        </w:rPr>
        <w:t>ого</w:t>
      </w:r>
      <w:r w:rsidR="007365FE" w:rsidRPr="00E04937">
        <w:rPr>
          <w:color w:val="0070C0"/>
          <w:u w:val="single"/>
        </w:rPr>
        <w:t xml:space="preserve"> </w:t>
      </w:r>
      <w:r w:rsidR="00213B7C" w:rsidRPr="00E04937">
        <w:rPr>
          <w:color w:val="0070C0"/>
          <w:u w:val="single"/>
        </w:rPr>
        <w:t>количества отрезов ленты</w:t>
      </w:r>
      <w:r w:rsidR="00213B7C">
        <w:rPr>
          <w:color w:val="0070C0"/>
        </w:rPr>
        <w:t xml:space="preserve"> для </w:t>
      </w:r>
      <w:r w:rsidR="00213B7C" w:rsidRPr="00213B7C">
        <w:rPr>
          <w:color w:val="0070C0"/>
        </w:rPr>
        <w:t>изготовлен</w:t>
      </w:r>
      <w:r w:rsidR="007365FE">
        <w:rPr>
          <w:color w:val="0070C0"/>
        </w:rPr>
        <w:t>ия партии</w:t>
      </w:r>
      <w:r w:rsidR="00213B7C" w:rsidRPr="00213B7C">
        <w:rPr>
          <w:color w:val="0070C0"/>
        </w:rPr>
        <w:t xml:space="preserve"> </w:t>
      </w:r>
      <w:r w:rsidR="00213B7C">
        <w:rPr>
          <w:color w:val="0070C0"/>
        </w:rPr>
        <w:t>скоб</w:t>
      </w:r>
      <w:r w:rsidR="00213B7C" w:rsidRPr="00213B7C">
        <w:rPr>
          <w:color w:val="0070C0"/>
        </w:rPr>
        <w:t xml:space="preserve"> учитывать </w:t>
      </w:r>
      <w:r w:rsidR="00213B7C" w:rsidRPr="00E04937">
        <w:rPr>
          <w:color w:val="0070C0"/>
          <w:u w:val="single"/>
        </w:rPr>
        <w:t>расстояние между деталями 3 мм</w:t>
      </w:r>
      <w:r w:rsidR="00213B7C" w:rsidRPr="00213B7C">
        <w:rPr>
          <w:color w:val="0070C0"/>
        </w:rPr>
        <w:t xml:space="preserve"> для толщины режущего инструмента (2 балла)</w:t>
      </w:r>
      <w:r w:rsidR="00E04937">
        <w:rPr>
          <w:color w:val="0070C0"/>
        </w:rPr>
        <w:t>.</w:t>
      </w:r>
    </w:p>
    <w:p w:rsidR="00710AB7" w:rsidRDefault="00710AB7" w:rsidP="00213B7C">
      <w:pPr>
        <w:pStyle w:val="a3"/>
        <w:spacing w:before="0" w:beforeAutospacing="0" w:after="0" w:afterAutospacing="0"/>
        <w:ind w:left="-567" w:firstLine="709"/>
        <w:rPr>
          <w:color w:val="0070C0"/>
        </w:rPr>
      </w:pPr>
    </w:p>
    <w:p w:rsidR="00710AB7" w:rsidRDefault="00710AB7" w:rsidP="00213B7C">
      <w:pPr>
        <w:pStyle w:val="a3"/>
        <w:spacing w:before="0" w:beforeAutospacing="0" w:after="0" w:afterAutospacing="0"/>
        <w:ind w:left="-567" w:firstLine="709"/>
        <w:rPr>
          <w:color w:val="0070C0"/>
        </w:rPr>
      </w:pPr>
    </w:p>
    <w:p w:rsidR="00C03E24" w:rsidRPr="00C03E24" w:rsidRDefault="00C03E24" w:rsidP="00213B7C">
      <w:pPr>
        <w:pStyle w:val="a3"/>
        <w:spacing w:before="0" w:beforeAutospacing="0" w:after="0" w:afterAutospacing="0"/>
        <w:ind w:left="-567" w:firstLine="709"/>
        <w:rPr>
          <w:b/>
          <w:color w:val="000000"/>
        </w:rPr>
      </w:pPr>
      <w:r w:rsidRPr="00C03E24">
        <w:rPr>
          <w:b/>
          <w:color w:val="000000"/>
        </w:rPr>
        <w:t>Задание по экономике:</w:t>
      </w:r>
    </w:p>
    <w:p w:rsidR="00C03E24" w:rsidRPr="00C03E24" w:rsidRDefault="00C03E24" w:rsidP="00C03E24">
      <w:pPr>
        <w:pStyle w:val="a3"/>
        <w:spacing w:before="0" w:beforeAutospacing="0" w:after="0" w:afterAutospacing="0"/>
        <w:ind w:left="-567" w:firstLine="709"/>
        <w:jc w:val="both"/>
        <w:rPr>
          <w:color w:val="000000"/>
        </w:rPr>
      </w:pPr>
      <w:r w:rsidRPr="00C03E24">
        <w:rPr>
          <w:color w:val="000000"/>
        </w:rPr>
        <w:t xml:space="preserve">1. Рассчитать общие затраты связанные с изготовлением партии </w:t>
      </w:r>
      <w:r w:rsidR="006210C4">
        <w:rPr>
          <w:color w:val="000000"/>
        </w:rPr>
        <w:t>скоб</w:t>
      </w:r>
      <w:r w:rsidR="00716C9B">
        <w:rPr>
          <w:color w:val="000000"/>
        </w:rPr>
        <w:t xml:space="preserve"> </w:t>
      </w:r>
      <w:r w:rsidRPr="00C03E24">
        <w:rPr>
          <w:color w:val="000000"/>
        </w:rPr>
        <w:t xml:space="preserve">(таблица </w:t>
      </w:r>
      <w:r w:rsidR="00C63D60">
        <w:rPr>
          <w:color w:val="000000"/>
        </w:rPr>
        <w:t>5</w:t>
      </w:r>
      <w:r w:rsidRPr="00C03E24">
        <w:rPr>
          <w:color w:val="000000"/>
        </w:rPr>
        <w:t>), которые включают в себя:</w:t>
      </w:r>
    </w:p>
    <w:p w:rsidR="00C03E24" w:rsidRPr="00C03E24" w:rsidRDefault="00C03E24" w:rsidP="00C03E24">
      <w:pPr>
        <w:pStyle w:val="a3"/>
        <w:spacing w:before="0" w:beforeAutospacing="0" w:after="0" w:afterAutospacing="0"/>
        <w:ind w:left="-567" w:firstLine="709"/>
        <w:jc w:val="both"/>
        <w:rPr>
          <w:color w:val="000000"/>
        </w:rPr>
      </w:pPr>
      <w:r w:rsidRPr="00C03E24">
        <w:rPr>
          <w:color w:val="000000"/>
        </w:rPr>
        <w:t>1.1. Затраты на материалы (таблица 1).</w:t>
      </w:r>
    </w:p>
    <w:p w:rsid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Заработная плата </w:t>
      </w:r>
      <w:r w:rsidR="0062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 4 разряда (таблица 2).</w:t>
      </w:r>
    </w:p>
    <w:p w:rsidR="000640FE" w:rsidRPr="00C03E24" w:rsidRDefault="000640FE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Амортизация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оборудования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(таблица 3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03E24" w:rsidRPr="00C03E24" w:rsidRDefault="00C03E24" w:rsidP="00C03E24">
      <w:pPr>
        <w:pStyle w:val="a3"/>
        <w:spacing w:before="0" w:beforeAutospacing="0" w:after="0" w:afterAutospacing="0"/>
        <w:ind w:left="-567" w:firstLine="709"/>
        <w:jc w:val="both"/>
        <w:rPr>
          <w:color w:val="000000"/>
        </w:rPr>
      </w:pPr>
      <w:r w:rsidRPr="00C03E24">
        <w:rPr>
          <w:color w:val="000000"/>
        </w:rPr>
        <w:t xml:space="preserve">1.3. Расходы на электроэнергию </w:t>
      </w:r>
      <w:r w:rsidR="000640FE" w:rsidRPr="00C03E24">
        <w:rPr>
          <w:color w:val="000000"/>
        </w:rPr>
        <w:t xml:space="preserve">(таблица </w:t>
      </w:r>
      <w:r w:rsidR="000640FE">
        <w:rPr>
          <w:color w:val="000000"/>
        </w:rPr>
        <w:t>4</w:t>
      </w:r>
      <w:r w:rsidR="000640FE" w:rsidRPr="00C03E24">
        <w:rPr>
          <w:color w:val="000000"/>
        </w:rPr>
        <w:t>).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C63D60">
        <w:rPr>
          <w:rFonts w:ascii="Times New Roman" w:hAnsi="Times New Roman" w:cs="Times New Roman"/>
          <w:color w:val="000000"/>
          <w:sz w:val="24"/>
          <w:szCs w:val="24"/>
        </w:rPr>
        <w:t>Логистические расходы</w:t>
      </w:r>
      <w:r w:rsidRPr="00C03E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3D60" w:rsidRDefault="00C63D60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Рассчитать доходы от сдачи </w:t>
      </w:r>
      <w:r w:rsidRPr="00C6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отходов металла после изготовления деталей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(таблица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6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Произвести расчет необходимых показателей в </w:t>
      </w:r>
      <w:r w:rsidR="00BA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r w:rsidR="00C6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A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введением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</w:t>
      </w:r>
      <w:r w:rsidR="00BA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табличном редакторе </w:t>
      </w:r>
      <w:r w:rsidR="00BA53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3E2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365F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 балл</w:t>
      </w:r>
      <w:r w:rsidR="00C63D6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3E2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3E24" w:rsidRPr="00C03E24" w:rsidRDefault="00C63D60" w:rsidP="00C03E2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03E24"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3E24" w:rsidRPr="00C547F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Рассчитать себестоимость 1 </w:t>
      </w:r>
      <w:r w:rsidR="006210C4">
        <w:rPr>
          <w:rFonts w:ascii="Times New Roman" w:hAnsi="Times New Roman" w:cs="Times New Roman"/>
          <w:color w:val="000000"/>
          <w:sz w:val="24"/>
          <w:szCs w:val="24"/>
          <w:u w:val="single"/>
        </w:rPr>
        <w:t>скобы</w:t>
      </w:r>
      <w:r w:rsidR="00C03E24"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3E24" w:rsidRPr="00907710">
        <w:rPr>
          <w:rFonts w:ascii="Times New Roman" w:hAnsi="Times New Roman" w:cs="Times New Roman"/>
          <w:color w:val="000000"/>
          <w:sz w:val="24"/>
          <w:szCs w:val="24"/>
          <w:u w:val="single"/>
        </w:rPr>
        <w:t>выручку</w:t>
      </w:r>
      <w:r w:rsidR="00C03E24"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 от продажи партии изготовленных деталей и </w:t>
      </w:r>
      <w:r w:rsidR="00C03E24" w:rsidRPr="0090771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прибыль</w:t>
      </w:r>
      <w:r w:rsidR="00C03E24"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производства деталей</w:t>
      </w:r>
      <w:r w:rsidR="000640FE">
        <w:rPr>
          <w:rFonts w:ascii="Times New Roman" w:hAnsi="Times New Roman" w:cs="Times New Roman"/>
          <w:color w:val="000000"/>
          <w:sz w:val="24"/>
          <w:szCs w:val="24"/>
        </w:rPr>
        <w:t xml:space="preserve"> (таблица 7) </w:t>
      </w:r>
      <w:r w:rsidR="00C03E24"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640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03E24" w:rsidRPr="00C03E24">
        <w:rPr>
          <w:rFonts w:ascii="Times New Roman" w:hAnsi="Times New Roman" w:cs="Times New Roman"/>
          <w:color w:val="000000"/>
          <w:sz w:val="24"/>
          <w:szCs w:val="24"/>
        </w:rPr>
        <w:t xml:space="preserve"> балла).</w:t>
      </w:r>
    </w:p>
    <w:p w:rsidR="00C03E24" w:rsidRPr="00C03E24" w:rsidRDefault="00C63D60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03E24" w:rsidRPr="00C03E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6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вывод о целесообразности изготовления партии </w:t>
      </w:r>
      <w:r w:rsidR="0062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эффективности </w:t>
      </w:r>
      <w:r w:rsidR="00B5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работ (сравнить себестоимость и рыночную стоимость </w:t>
      </w:r>
      <w:r w:rsidR="0062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учетом реализации отходов металл</w:t>
      </w:r>
      <w:r w:rsidR="00124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после изготовления деталей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3E24" w:rsidRPr="00C03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(макс. </w:t>
      </w:r>
      <w:r w:rsidR="007365F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03E24" w:rsidRPr="00C03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баллов).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Заработная плата </w:t>
      </w:r>
      <w:r w:rsidR="00621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слес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аря принимается исходя из часовой тарифной ставки (</w:t>
      </w:r>
      <w:proofErr w:type="spellStart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ТСч</w:t>
      </w:r>
      <w:proofErr w:type="spellEnd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6210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197</w:t>
      </w:r>
      <w:r w:rsidR="004C1765" w:rsidRPr="004C17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6210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4C17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руб. в час) и времени, затраченного на изготовление 1 детали.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Нормативное время для изготовления одного изделия </w:t>
      </w:r>
      <w:proofErr w:type="spellStart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Нвр</w:t>
      </w:r>
      <w:proofErr w:type="spellEnd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4C1765" w:rsidRPr="00BC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6210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Затраты на электроэнергию </w:t>
      </w:r>
      <w:r w:rsidRPr="006210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 час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</w:t>
      </w:r>
      <w:r w:rsidR="00621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оборудования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составили </w:t>
      </w:r>
      <w:r w:rsidR="00D56371" w:rsidRPr="00BC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BC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6210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 за 1 кВт/</w:t>
      </w:r>
      <w:proofErr w:type="gramStart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03E24" w:rsidRPr="00C03E24" w:rsidRDefault="00C03E24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Амортизация  оборудования  (амортизационные  отчисления  станков  и оборудования  принимаются в размере </w:t>
      </w:r>
      <w:r w:rsidR="006210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4C17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6210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3933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03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 с 1 детали).</w:t>
      </w:r>
    </w:p>
    <w:p w:rsidR="00C03E24" w:rsidRPr="00C03E24" w:rsidRDefault="00C03E24" w:rsidP="00C03E24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C03E24">
        <w:rPr>
          <w:color w:val="000000" w:themeColor="text1"/>
        </w:rPr>
        <w:tab/>
        <w:t>Сортамент</w:t>
      </w:r>
      <w:r w:rsidR="006210C4">
        <w:rPr>
          <w:color w:val="000000" w:themeColor="text1"/>
        </w:rPr>
        <w:t xml:space="preserve"> для изготовления скоб</w:t>
      </w:r>
      <w:r w:rsidRPr="00C03E24">
        <w:rPr>
          <w:color w:val="000000" w:themeColor="text1"/>
        </w:rPr>
        <w:t xml:space="preserve">; </w:t>
      </w:r>
    </w:p>
    <w:p w:rsidR="00C03E24" w:rsidRPr="00C03E24" w:rsidRDefault="00C03E24" w:rsidP="00C03E24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349"/>
        <w:jc w:val="both"/>
        <w:rPr>
          <w:color w:val="000000" w:themeColor="text1"/>
        </w:rPr>
      </w:pPr>
      <w:r w:rsidRPr="00C03E24">
        <w:rPr>
          <w:color w:val="000000" w:themeColor="text1"/>
        </w:rPr>
        <w:t>стоимость  одного погонного метра проката C</w:t>
      </w:r>
      <w:r w:rsidRPr="004C1765">
        <w:rPr>
          <w:color w:val="000000" w:themeColor="text1"/>
          <w:vertAlign w:val="subscript"/>
        </w:rPr>
        <w:t>1</w:t>
      </w:r>
      <w:r w:rsidRPr="00C03E24">
        <w:rPr>
          <w:color w:val="000000" w:themeColor="text1"/>
        </w:rPr>
        <w:t xml:space="preserve">= </w:t>
      </w:r>
      <w:r w:rsidR="006210C4">
        <w:rPr>
          <w:color w:val="FF0000"/>
        </w:rPr>
        <w:t>85</w:t>
      </w:r>
      <w:r w:rsidRPr="00C03E24">
        <w:rPr>
          <w:color w:val="000000" w:themeColor="text1"/>
        </w:rPr>
        <w:t xml:space="preserve"> руб.;</w:t>
      </w:r>
    </w:p>
    <w:p w:rsidR="00C03E24" w:rsidRPr="00C03E24" w:rsidRDefault="00C03E24" w:rsidP="00C03E24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349"/>
        <w:jc w:val="both"/>
        <w:rPr>
          <w:color w:val="000000" w:themeColor="text1"/>
        </w:rPr>
      </w:pPr>
      <w:r w:rsidRPr="00C03E24">
        <w:rPr>
          <w:color w:val="000000" w:themeColor="text1"/>
        </w:rPr>
        <w:t xml:space="preserve">рыночная стоимость </w:t>
      </w:r>
      <w:r w:rsidR="006210C4">
        <w:rPr>
          <w:color w:val="000000" w:themeColor="text1"/>
        </w:rPr>
        <w:t>скобы нестандартной</w:t>
      </w:r>
      <w:r w:rsidRPr="00C03E24">
        <w:rPr>
          <w:color w:val="000000" w:themeColor="text1"/>
        </w:rPr>
        <w:t xml:space="preserve"> C= </w:t>
      </w:r>
      <w:r w:rsidR="00581A7A">
        <w:rPr>
          <w:color w:val="FF0000"/>
        </w:rPr>
        <w:t>6</w:t>
      </w:r>
      <w:r w:rsidR="00710AB7">
        <w:rPr>
          <w:color w:val="FF0000"/>
        </w:rPr>
        <w:t>20</w:t>
      </w:r>
      <w:r w:rsidRPr="00C03E24">
        <w:rPr>
          <w:color w:val="000000" w:themeColor="text1"/>
        </w:rPr>
        <w:t xml:space="preserve"> руб.;</w:t>
      </w:r>
    </w:p>
    <w:p w:rsidR="00C03E24" w:rsidRPr="00C03E24" w:rsidRDefault="00C03E24" w:rsidP="00C03E24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349"/>
        <w:jc w:val="both"/>
        <w:rPr>
          <w:color w:val="000000"/>
        </w:rPr>
      </w:pPr>
      <w:r w:rsidRPr="00C03E24">
        <w:rPr>
          <w:color w:val="000000"/>
        </w:rPr>
        <w:t xml:space="preserve">отходы металлообработки принимают на пунктах </w:t>
      </w:r>
      <w:proofErr w:type="spellStart"/>
      <w:r w:rsidRPr="00C03E24">
        <w:rPr>
          <w:color w:val="000000"/>
        </w:rPr>
        <w:t>вторчермета</w:t>
      </w:r>
      <w:proofErr w:type="spellEnd"/>
      <w:r w:rsidRPr="00C03E24">
        <w:rPr>
          <w:color w:val="000000"/>
        </w:rPr>
        <w:t xml:space="preserve"> по цене </w:t>
      </w:r>
      <w:r w:rsidR="00710AB7">
        <w:rPr>
          <w:color w:val="FF0000"/>
        </w:rPr>
        <w:t>200</w:t>
      </w:r>
      <w:r w:rsidRPr="00BC4C10">
        <w:rPr>
          <w:color w:val="FF0000"/>
        </w:rPr>
        <w:t>0</w:t>
      </w:r>
      <w:r w:rsidRPr="00C03E24">
        <w:rPr>
          <w:color w:val="000000"/>
        </w:rPr>
        <w:t xml:space="preserve"> руб. за 1 тонну. </w:t>
      </w:r>
    </w:p>
    <w:p w:rsidR="00C03E24" w:rsidRDefault="002D7CBA" w:rsidP="00C03E2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241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Логистические расходы – </w:t>
      </w:r>
      <w:r w:rsidR="00E63B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710A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85</w:t>
      </w:r>
      <w:r w:rsidRPr="00A241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</w:t>
      </w:r>
    </w:p>
    <w:p w:rsidR="00C03E24" w:rsidRPr="00EB5C6E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Таблица 1. Расчет затрат на материалы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986"/>
        <w:gridCol w:w="1612"/>
        <w:gridCol w:w="1844"/>
        <w:gridCol w:w="1511"/>
        <w:gridCol w:w="1337"/>
        <w:gridCol w:w="1740"/>
      </w:tblGrid>
      <w:tr w:rsidR="00710AB7" w:rsidRPr="00EB5C6E" w:rsidTr="00710AB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7" w:rsidRPr="00EB5C6E" w:rsidRDefault="00710AB7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материала</w:t>
            </w:r>
          </w:p>
          <w:p w:rsidR="00710AB7" w:rsidRPr="00EB5C6E" w:rsidRDefault="00710AB7" w:rsidP="00D404C7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7" w:rsidRPr="00EB5C6E" w:rsidRDefault="00710AB7" w:rsidP="00710AB7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Длина </w:t>
            </w:r>
            <w:r w:rsidR="009077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отреза 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прокатно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ленты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gram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  <w:proofErr w:type="gramEnd"/>
            <w:r w:rsidR="009077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7" w:rsidRPr="00EB5C6E" w:rsidRDefault="00710AB7" w:rsidP="00D404C7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hAnsi="Times New Roman" w:cs="Times New Roman"/>
                <w:color w:val="000000"/>
                <w:szCs w:val="24"/>
              </w:rPr>
              <w:t>Стоимость  одного погонного метра проката,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7" w:rsidRPr="00EB5C6E" w:rsidRDefault="00710AB7" w:rsidP="00710AB7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отреза ленты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руб.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7" w:rsidRPr="00EB5C6E" w:rsidRDefault="00710AB7" w:rsidP="00D404C7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отрезов </w:t>
            </w: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прокатной ленты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B7" w:rsidRPr="00EB5C6E" w:rsidRDefault="00710AB7" w:rsidP="00D404C7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Общая стоимость материала, руб.</w:t>
            </w:r>
          </w:p>
        </w:tc>
      </w:tr>
      <w:tr w:rsidR="00710AB7" w:rsidRPr="00EB5C6E" w:rsidTr="00710AB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7" w:rsidRPr="00EB5C6E" w:rsidRDefault="00710AB7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Отрез прокатной ленты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7" w:rsidRPr="00EB5C6E" w:rsidRDefault="00710AB7" w:rsidP="00E63BF8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7" w:rsidRPr="00EB5C6E" w:rsidRDefault="00710AB7" w:rsidP="00D404C7">
            <w:pPr>
              <w:ind w:left="2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7" w:rsidRPr="00EB5C6E" w:rsidRDefault="00710AB7" w:rsidP="00D404C7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7" w:rsidRPr="00EB5C6E" w:rsidRDefault="00710AB7" w:rsidP="00D404C7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7" w:rsidRPr="00EB5C6E" w:rsidRDefault="00710AB7" w:rsidP="00D404C7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C03E24" w:rsidRPr="00EB5C6E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03E24" w:rsidRPr="00EB5C6E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Таблица 2. Расчет заработной платы </w:t>
      </w:r>
      <w:r w:rsidR="006210C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слес</w:t>
      </w: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аря</w:t>
      </w:r>
    </w:p>
    <w:tbl>
      <w:tblPr>
        <w:tblStyle w:val="a6"/>
        <w:tblW w:w="10115" w:type="dxa"/>
        <w:tblInd w:w="-459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552"/>
        <w:gridCol w:w="1350"/>
        <w:gridCol w:w="1826"/>
      </w:tblGrid>
      <w:tr w:rsidR="00393388" w:rsidRPr="00EB5C6E" w:rsidTr="007365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Разряд рабочего</w:t>
            </w:r>
          </w:p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7365FE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Стоимость часовой тарифной ставки (</w:t>
            </w:r>
            <w:proofErr w:type="spellStart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ТСч</w:t>
            </w:r>
            <w:proofErr w:type="spellEnd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Норма  времени изготовления </w:t>
            </w:r>
            <w:r w:rsidR="00EB5C6E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 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детали, </w:t>
            </w:r>
            <w:r w:rsidR="00943E8C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 заработная плата, руб</w:t>
            </w:r>
            <w:r w:rsidR="009077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(за 1 единицу продукции)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деталей, шт</w:t>
            </w:r>
            <w:r w:rsidR="009077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 заработная плата, руб</w:t>
            </w:r>
            <w:r w:rsidR="009077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(за общее количество деталей)</w:t>
            </w:r>
          </w:p>
        </w:tc>
      </w:tr>
      <w:tr w:rsidR="00393388" w:rsidRPr="00EB5C6E" w:rsidTr="007365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8" w:rsidRPr="00EB5C6E" w:rsidRDefault="006210C4" w:rsidP="006210C4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Слес</w:t>
            </w:r>
            <w:r w:rsidR="00393388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арь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BA53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="00393388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8" w:rsidRPr="00EB5C6E" w:rsidRDefault="00393388" w:rsidP="00393388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C1CF7" w:rsidRPr="00EB5C6E" w:rsidRDefault="00EC1CF7" w:rsidP="00EC1C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943E8C" w:rsidRPr="00EB5C6E" w:rsidRDefault="00943E8C" w:rsidP="00943E8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Таблица 3. Расчет 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амортизаци</w:t>
      </w:r>
      <w:r w:rsidR="0052380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онных отчислений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="0052380B"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станков  и 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оборудования</w:t>
      </w:r>
      <w:r w:rsidR="0052380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4820"/>
        <w:gridCol w:w="2268"/>
        <w:gridCol w:w="2977"/>
      </w:tblGrid>
      <w:tr w:rsidR="00943E8C" w:rsidRPr="00EB5C6E" w:rsidTr="0094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C" w:rsidRPr="00EB5C6E" w:rsidRDefault="00943E8C" w:rsidP="00943E8C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Амортизационные   отчисления  станков  и оборудования с 1 детали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C" w:rsidRPr="00EB5C6E" w:rsidRDefault="00943E8C" w:rsidP="009D49BC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деталей, шт</w:t>
            </w:r>
            <w:r w:rsidR="00E63B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8C" w:rsidRPr="00EB5C6E" w:rsidRDefault="00943E8C" w:rsidP="0052380B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</w:t>
            </w:r>
            <w:r w:rsidR="005238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ие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амортизаци</w:t>
            </w:r>
            <w:r w:rsidR="005238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онные отчисления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52380B"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станков  и 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оборудования, руб.</w:t>
            </w:r>
          </w:p>
        </w:tc>
      </w:tr>
      <w:tr w:rsidR="00943E8C" w:rsidRPr="00EB5C6E" w:rsidTr="0094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C" w:rsidRPr="00EB5C6E" w:rsidRDefault="00943E8C" w:rsidP="009D49B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C" w:rsidRPr="00EB5C6E" w:rsidRDefault="00943E8C" w:rsidP="009D49B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C" w:rsidRPr="00EB5C6E" w:rsidRDefault="00943E8C" w:rsidP="009D49B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943E8C" w:rsidRPr="00EB5C6E" w:rsidRDefault="00943E8C" w:rsidP="00EC1C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943E8C" w:rsidRPr="00EB5C6E" w:rsidRDefault="00943E8C" w:rsidP="00943E8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Таблица 4. Расчет </w:t>
      </w:r>
      <w:r w:rsidR="00EB5C6E"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атрат на электроэнергию </w:t>
      </w:r>
    </w:p>
    <w:tbl>
      <w:tblPr>
        <w:tblStyle w:val="a6"/>
        <w:tblW w:w="10030" w:type="dxa"/>
        <w:tblInd w:w="-459" w:type="dxa"/>
        <w:tblLook w:val="04A0" w:firstRow="1" w:lastRow="0" w:firstColumn="1" w:lastColumn="0" w:noHBand="0" w:noVBand="1"/>
      </w:tblPr>
      <w:tblGrid>
        <w:gridCol w:w="3158"/>
        <w:gridCol w:w="1950"/>
        <w:gridCol w:w="2139"/>
        <w:gridCol w:w="2783"/>
      </w:tblGrid>
      <w:tr w:rsidR="00EB5C6E" w:rsidRPr="00EB5C6E" w:rsidTr="00EB5C6E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907710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Стоимость электроэнергии за час работы станков за 1 кВт/</w:t>
            </w:r>
            <w:proofErr w:type="gramStart"/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, руб.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EB5C6E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Норма  времени изготовления 1 детали, час.</w:t>
            </w:r>
          </w:p>
          <w:p w:rsidR="00EB5C6E" w:rsidRPr="00EB5C6E" w:rsidRDefault="00EB5C6E" w:rsidP="00F41072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F41072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деталей, шт</w:t>
            </w:r>
            <w:r w:rsidR="00AE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6E" w:rsidRPr="00EB5C6E" w:rsidRDefault="00EB5C6E" w:rsidP="00EB5C6E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Общие з</w:t>
            </w:r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атраты на электроэнергию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руб.</w:t>
            </w:r>
          </w:p>
        </w:tc>
      </w:tr>
      <w:tr w:rsidR="00EB5C6E" w:rsidRPr="00EB5C6E" w:rsidTr="00EB5C6E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F41072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F41072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F41072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6E" w:rsidRPr="00EB5C6E" w:rsidRDefault="00EB5C6E" w:rsidP="00F41072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943E8C" w:rsidRPr="00EB5C6E" w:rsidRDefault="00943E8C" w:rsidP="00943E8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03E24" w:rsidRPr="00EB5C6E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Таблица </w:t>
      </w:r>
      <w:r w:rsidR="009275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</w:t>
      </w: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Расчет общих затрат на изготовление  партии </w:t>
      </w:r>
      <w:r w:rsidR="006210C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скоб</w:t>
      </w:r>
      <w:r w:rsidR="00ED1C3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088"/>
        <w:gridCol w:w="4942"/>
      </w:tblGrid>
      <w:tr w:rsidR="00C03E24" w:rsidRPr="00EB5C6E" w:rsidTr="009275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Элементы затрат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Сумма, руб</w:t>
            </w:r>
            <w:r w:rsidR="00C861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C03E24" w:rsidRPr="00EB5C6E" w:rsidTr="009275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1.Затраты на материалы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3E24" w:rsidRPr="00EB5C6E" w:rsidTr="009275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6210C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 Заработная плата </w:t>
            </w:r>
            <w:r w:rsidR="006210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слес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3E24" w:rsidRPr="00EB5C6E" w:rsidTr="009275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52380B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3. </w:t>
            </w:r>
            <w:r w:rsidR="0052380B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</w:t>
            </w:r>
            <w:r w:rsidR="005238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ие</w:t>
            </w:r>
            <w:r w:rsidR="0052380B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амортизаци</w:t>
            </w:r>
            <w:r w:rsidR="005238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онные отчисления</w:t>
            </w:r>
            <w:r w:rsidR="0052380B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52380B"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станков  и </w:t>
            </w:r>
            <w:r w:rsidR="0052380B"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оборудования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3E24" w:rsidRPr="00EB5C6E" w:rsidTr="009275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 Затраты на электроэнергию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3E24" w:rsidRPr="00EB5C6E" w:rsidTr="009275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8D7299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5. </w:t>
            </w:r>
            <w:r w:rsidR="002D7C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Логистические </w:t>
            </w:r>
            <w:r w:rsidR="008D72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3E24" w:rsidRPr="00EB5C6E" w:rsidTr="009275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Общая сумма затрат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24" w:rsidRPr="00EB5C6E" w:rsidRDefault="00C03E24" w:rsidP="00C03E24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927563" w:rsidRDefault="00927563" w:rsidP="0092756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927563" w:rsidRPr="00A42153" w:rsidRDefault="00927563" w:rsidP="0092756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</w:t>
      </w: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Расчет </w:t>
      </w:r>
      <w:r w:rsidRPr="00EB5C6E">
        <w:rPr>
          <w:rFonts w:ascii="Times New Roman" w:hAnsi="Times New Roman" w:cs="Times New Roman"/>
          <w:color w:val="000000"/>
          <w:szCs w:val="24"/>
        </w:rPr>
        <w:t xml:space="preserve">дохода от сдачи </w:t>
      </w:r>
      <w:r>
        <w:rPr>
          <w:rFonts w:ascii="Times New Roman" w:hAnsi="Times New Roman" w:cs="Times New Roman"/>
          <w:color w:val="000000"/>
          <w:szCs w:val="24"/>
        </w:rPr>
        <w:t>отходов металла после изготовления деталей</w:t>
      </w:r>
    </w:p>
    <w:tbl>
      <w:tblPr>
        <w:tblStyle w:val="a6"/>
        <w:tblW w:w="10054" w:type="dxa"/>
        <w:tblInd w:w="-459" w:type="dxa"/>
        <w:tblLook w:val="04A0" w:firstRow="1" w:lastRow="0" w:firstColumn="1" w:lastColumn="0" w:noHBand="0" w:noVBand="1"/>
      </w:tblPr>
      <w:tblGrid>
        <w:gridCol w:w="2127"/>
        <w:gridCol w:w="2976"/>
        <w:gridCol w:w="2410"/>
        <w:gridCol w:w="2541"/>
      </w:tblGrid>
      <w:tr w:rsidR="00927563" w:rsidRPr="00EB5C6E" w:rsidTr="0092756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3" w:rsidRPr="00EB5C6E" w:rsidRDefault="00927563" w:rsidP="00F57DA1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материала</w:t>
            </w:r>
          </w:p>
          <w:p w:rsidR="00927563" w:rsidRPr="00EB5C6E" w:rsidRDefault="00927563" w:rsidP="00F57DA1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3" w:rsidRPr="00EB5C6E" w:rsidRDefault="00927563" w:rsidP="00F57DA1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Общая масса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металло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отходов</w:t>
            </w:r>
            <w:proofErr w:type="spellEnd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3" w:rsidRPr="00EB5C6E" w:rsidRDefault="00927563" w:rsidP="00F57DA1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hAnsi="Times New Roman" w:cs="Times New Roman"/>
                <w:color w:val="000000"/>
                <w:szCs w:val="24"/>
              </w:rPr>
              <w:t xml:space="preserve">Цена на пунктах приема </w:t>
            </w:r>
            <w:proofErr w:type="spellStart"/>
            <w:r w:rsidRPr="00EB5C6E">
              <w:rPr>
                <w:rFonts w:ascii="Times New Roman" w:hAnsi="Times New Roman" w:cs="Times New Roman"/>
                <w:color w:val="000000"/>
                <w:szCs w:val="24"/>
              </w:rPr>
              <w:t>вторчермета</w:t>
            </w:r>
            <w:proofErr w:type="spellEnd"/>
            <w:r w:rsidRPr="00EB5C6E">
              <w:rPr>
                <w:rFonts w:ascii="Times New Roman" w:hAnsi="Times New Roman" w:cs="Times New Roman"/>
                <w:color w:val="000000"/>
                <w:szCs w:val="24"/>
              </w:rPr>
              <w:t>, руб. за 1 кг.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63" w:rsidRPr="00EB5C6E" w:rsidRDefault="00927563" w:rsidP="00F57DA1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Общий доход </w:t>
            </w:r>
            <w:r w:rsidRPr="00EB5C6E">
              <w:rPr>
                <w:rFonts w:ascii="Times New Roman" w:hAnsi="Times New Roman" w:cs="Times New Roman"/>
                <w:color w:val="000000"/>
                <w:szCs w:val="24"/>
              </w:rPr>
              <w:t xml:space="preserve">от сдачи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металлоотходов</w:t>
            </w:r>
            <w:proofErr w:type="spellEnd"/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руб.</w:t>
            </w:r>
          </w:p>
        </w:tc>
      </w:tr>
      <w:tr w:rsidR="00927563" w:rsidRPr="00EB5C6E" w:rsidTr="0092756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63" w:rsidRPr="00EB5C6E" w:rsidRDefault="00927563" w:rsidP="00F57DA1">
            <w:pPr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Отходы  металл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3" w:rsidRPr="00EB5C6E" w:rsidRDefault="00927563" w:rsidP="00F57DA1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3" w:rsidRPr="00EB5C6E" w:rsidRDefault="00927563" w:rsidP="00F57DA1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3" w:rsidRPr="00EB5C6E" w:rsidRDefault="00927563" w:rsidP="00F57DA1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927563" w:rsidRPr="00EB5C6E" w:rsidRDefault="00927563" w:rsidP="0092756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B5C6E" w:rsidRPr="00EB5C6E" w:rsidRDefault="00EB5C6E" w:rsidP="00EB5C6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7</w:t>
      </w:r>
      <w:r w:rsidRPr="00EB5C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  <w:r w:rsidR="009D297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Экономические показатели производства детал</w:t>
      </w:r>
      <w:r w:rsidR="006A179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ей</w:t>
      </w:r>
      <w:r w:rsidRPr="00EB5C6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125"/>
        <w:gridCol w:w="1276"/>
        <w:gridCol w:w="1314"/>
        <w:gridCol w:w="1337"/>
        <w:gridCol w:w="1468"/>
        <w:gridCol w:w="1325"/>
        <w:gridCol w:w="1227"/>
      </w:tblGrid>
      <w:tr w:rsidR="002D7CBA" w:rsidRPr="00EB5C6E" w:rsidTr="00927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EB5C6E" w:rsidRDefault="002D7CBA" w:rsidP="001058FC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Общая сумма затрат</w:t>
            </w:r>
            <w:r w:rsidRPr="00EB5C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,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EB5C6E" w:rsidRDefault="002D7CBA" w:rsidP="00EB5C6E">
            <w:pPr>
              <w:ind w:left="3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деталей, шт</w:t>
            </w:r>
            <w:r w:rsidR="00B1248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EB5C6E" w:rsidRDefault="002D7CBA" w:rsidP="001058FC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Себестоимость 1 детали, руб.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A" w:rsidRPr="00EB5C6E" w:rsidRDefault="002D7CBA" w:rsidP="001058FC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Рыночная стоимость 1 детали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руб.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9D297D" w:rsidRDefault="002D7CBA" w:rsidP="009D297D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деталей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на продажу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шт</w:t>
            </w:r>
            <w:r w:rsidR="00B1248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Default="002D7CBA" w:rsidP="009D297D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D297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Выручка от продажи партии изготовленных деталей,  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руб.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9D297D" w:rsidRDefault="002D7CBA" w:rsidP="00927563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7C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D7C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 сдачи </w:t>
            </w:r>
            <w:proofErr w:type="spellStart"/>
            <w:r w:rsidR="0092756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металло</w:t>
            </w:r>
            <w:r w:rsidR="00927563" w:rsidRPr="002D7C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отходов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руб.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Default="002D7CBA" w:rsidP="002D7CBA">
            <w:pPr>
              <w:ind w:left="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D297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Прибыль</w:t>
            </w:r>
            <w:r w:rsidR="006A17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производства деталей</w:t>
            </w:r>
            <w:r w:rsidRPr="009D297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EB5C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</w:p>
        </w:tc>
      </w:tr>
      <w:tr w:rsidR="002D7CBA" w:rsidRPr="00EB5C6E" w:rsidTr="00927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EB5C6E" w:rsidRDefault="002D7CBA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EB5C6E" w:rsidRDefault="002D7CBA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EB5C6E" w:rsidRDefault="002D7CBA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EB5C6E" w:rsidRDefault="002D7CBA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EB5C6E" w:rsidRDefault="002D7CBA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EB5C6E" w:rsidRDefault="002D7CBA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EB5C6E" w:rsidRDefault="002D7CBA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A" w:rsidRPr="00EB5C6E" w:rsidRDefault="002D7CBA" w:rsidP="001058FC">
            <w:pPr>
              <w:ind w:left="-56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B5C6E" w:rsidRDefault="00C46A96" w:rsidP="00C46A9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Плановый отдел предприятия прогнозирует дополнительный доход от реализации скоб к 2028 году в </w:t>
      </w:r>
      <w:r w:rsidR="00B124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50000 руб.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B124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="002B0BE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годовым</w:t>
      </w:r>
      <w:r w:rsidR="00B124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2B0BE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процентом роста цены детали в 4,5%</w:t>
      </w:r>
      <w:r w:rsidR="00A35B2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учитывая уровень «ползучей» инфляции</w:t>
      </w:r>
      <w:r w:rsidR="002B0BE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</w:t>
      </w:r>
    </w:p>
    <w:p w:rsidR="002B0BE9" w:rsidRPr="00EB5C6E" w:rsidRDefault="002B0BE9" w:rsidP="00C46A9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Отразите прогноз цены</w:t>
      </w:r>
      <w:r w:rsidR="007365F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количества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детал</w:t>
      </w:r>
      <w:r w:rsidR="007365F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ей, а также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дохода от реализации в таблице 8 (самостоятельно)</w:t>
      </w:r>
      <w:r w:rsidR="00BF0FF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сделайте анализ прогноза</w:t>
      </w:r>
      <w:r w:rsidR="007365FE" w:rsidRPr="007365FE">
        <w:t xml:space="preserve"> </w:t>
      </w:r>
      <w:r w:rsidR="007365FE" w:rsidRPr="007365F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r w:rsidR="007365F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</w:t>
      </w:r>
      <w:r w:rsidR="007365FE" w:rsidRPr="007365F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балла).</w:t>
      </w:r>
    </w:p>
    <w:p w:rsidR="00BF0FF5" w:rsidRDefault="00BF0FF5" w:rsidP="00C46A9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3E24" w:rsidRPr="00C03E24" w:rsidRDefault="00C03E24" w:rsidP="00C46A9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по информатике:</w:t>
      </w:r>
    </w:p>
    <w:p w:rsidR="00C03E24" w:rsidRPr="00C03E24" w:rsidRDefault="00C03E24" w:rsidP="00C861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MSExcel</w:t>
      </w:r>
      <w:proofErr w:type="spellEnd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 таблицы,  выполнить  расчеты  и  заполнить  таблицы расчетными данными, построить круговую диаграмму по элементам затрат и гистограмму по рыночной стоимости и стоимости собственного изготовления.</w:t>
      </w:r>
    </w:p>
    <w:p w:rsidR="00C03E24" w:rsidRPr="00C03E24" w:rsidRDefault="00C03E24" w:rsidP="00C861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по информатике и экономике:</w:t>
      </w:r>
    </w:p>
    <w:p w:rsidR="00C03E24" w:rsidRPr="00C03E24" w:rsidRDefault="004924C2" w:rsidP="00C861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0,5-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создание электронной таблицы (</w:t>
      </w:r>
      <w:r w:rsidR="008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макс. 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</w:t>
      </w:r>
      <w:r w:rsidR="0044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все таблицы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03E24" w:rsidRPr="00C03E24" w:rsidRDefault="004924C2" w:rsidP="00C861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0,5-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оформление и заполнение электронной таблицы (</w:t>
      </w:r>
      <w:r w:rsidR="008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макс. 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</w:t>
      </w:r>
      <w:r w:rsidR="0044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все таблицы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03E24" w:rsidRPr="00C03E24" w:rsidRDefault="00C03E24" w:rsidP="00C861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балла – выполнение одного расчета (</w:t>
      </w:r>
      <w:r w:rsidR="008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макс. 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</w:t>
      </w:r>
      <w:r w:rsidR="0044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все формулы</w:t>
      </w: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03E24" w:rsidRPr="00C03E24" w:rsidRDefault="00A35B21" w:rsidP="00C861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 – построение круговой диаграммы;</w:t>
      </w:r>
    </w:p>
    <w:p w:rsidR="00C03E24" w:rsidRPr="00C03E24" w:rsidRDefault="00A35B21" w:rsidP="00C861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 – построение гистограммы;</w:t>
      </w:r>
    </w:p>
    <w:p w:rsidR="00C03E24" w:rsidRPr="00C03E24" w:rsidRDefault="00C03E24" w:rsidP="00C861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балла – подписи данных гистограммы и диаграммы;</w:t>
      </w:r>
    </w:p>
    <w:p w:rsidR="00C03E24" w:rsidRDefault="00C03E24" w:rsidP="00C861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балла – подписи осей гистограммы и диаграммы.</w:t>
      </w:r>
    </w:p>
    <w:p w:rsidR="00A35B21" w:rsidRPr="00C03E24" w:rsidRDefault="00A35B21" w:rsidP="00C861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таблицы 8 постройте комбинированную (смешанную) диаграмму</w:t>
      </w:r>
      <w:r w:rsidR="0044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основной и дополнительной осями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балла). </w:t>
      </w:r>
      <w:proofErr w:type="gramEnd"/>
    </w:p>
    <w:p w:rsidR="00C03E24" w:rsidRPr="00C03E24" w:rsidRDefault="00C03E24" w:rsidP="00C46A9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140B" w:rsidRDefault="0098140B" w:rsidP="00C46A9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3E24" w:rsidRPr="00C03E24" w:rsidRDefault="00C03E24" w:rsidP="00C46A9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«</w:t>
      </w:r>
      <w:proofErr w:type="spellStart"/>
      <w:r w:rsidRPr="00C0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soft-skills</w:t>
      </w:r>
      <w:proofErr w:type="spellEnd"/>
      <w:r w:rsidRPr="00C0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»:</w:t>
      </w:r>
    </w:p>
    <w:p w:rsidR="00C03E24" w:rsidRPr="00C03E24" w:rsidRDefault="00C03E24" w:rsidP="0098140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результаты выполненной работы:</w:t>
      </w:r>
    </w:p>
    <w:p w:rsidR="00C03E24" w:rsidRPr="00C03E24" w:rsidRDefault="00C03E24" w:rsidP="00A42153">
      <w:pPr>
        <w:pStyle w:val="a5"/>
        <w:numPr>
          <w:ilvl w:val="0"/>
          <w:numId w:val="2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участников команды (вклад каждого участника) и этапы выполнения задания;</w:t>
      </w:r>
    </w:p>
    <w:p w:rsidR="00C03E24" w:rsidRPr="00C03E24" w:rsidRDefault="00C03E24" w:rsidP="00A42153">
      <w:pPr>
        <w:pStyle w:val="a5"/>
        <w:numPr>
          <w:ilvl w:val="0"/>
          <w:numId w:val="2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пояснение выполненного чертежа, произведенных расчетов по математике и экономике (в таблицах); </w:t>
      </w:r>
    </w:p>
    <w:p w:rsidR="008D7299" w:rsidRDefault="00C03E24" w:rsidP="00A42153">
      <w:pPr>
        <w:pStyle w:val="a5"/>
        <w:numPr>
          <w:ilvl w:val="0"/>
          <w:numId w:val="2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экономической части (выводы, гистограммы, диаграммы)</w:t>
      </w:r>
      <w:r w:rsidR="008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3E24" w:rsidRPr="00C03E24" w:rsidRDefault="008D7299" w:rsidP="00A42153">
      <w:pPr>
        <w:pStyle w:val="a5"/>
        <w:numPr>
          <w:ilvl w:val="0"/>
          <w:numId w:val="2"/>
        </w:num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участия в данном конкурсе</w:t>
      </w:r>
      <w:r w:rsidR="00C03E24"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3E24" w:rsidRP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E24" w:rsidRPr="00C03E24" w:rsidRDefault="00C03E24" w:rsidP="00C03E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гибких навыков «</w:t>
      </w:r>
      <w:proofErr w:type="spellStart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soft-skills</w:t>
      </w:r>
      <w:proofErr w:type="spellEnd"/>
      <w:r w:rsidRPr="00C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9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3260"/>
        <w:gridCol w:w="1418"/>
      </w:tblGrid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154CAD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154CAD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Коммуникация: </w:t>
            </w:r>
          </w:p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убеждение и аргументация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Мышление:</w:t>
            </w:r>
          </w:p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системное мышление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самопрезентация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структурное мышление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публичные выступления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логическое мышление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командная работа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креативное мышление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нацеленность на результат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и анализ информации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деловое письмо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выработка и принятие решений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Управление собой:</w:t>
            </w:r>
          </w:p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эмоциями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реализации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стрессом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Управленческие навыки:</w:t>
            </w:r>
          </w:p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исполнением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планирование и целеполагание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постановка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/ Энтузиазм / Инициативность / Настойчивость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мотивирование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3015A1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</w:tr>
      <w:tr w:rsidR="00ED00D5" w:rsidRPr="00752579" w:rsidTr="009D2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Рефлексия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D5" w:rsidRPr="00752579" w:rsidRDefault="00ED00D5" w:rsidP="00D404C7">
            <w:pPr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03E24" w:rsidRDefault="00C03E24" w:rsidP="00C03E2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1D2" w:rsidRDefault="002941D2" w:rsidP="00332FC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</w:p>
    <w:p w:rsidR="00752579" w:rsidRPr="002941D2" w:rsidRDefault="00752579" w:rsidP="00332FC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2941D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Программа </w:t>
      </w:r>
      <w:r w:rsidRPr="00BB652A">
        <w:rPr>
          <w:rFonts w:ascii="Times New Roman" w:eastAsia="Times New Roman" w:hAnsi="Times New Roman" w:cs="Times New Roman"/>
          <w:color w:val="FF0000"/>
          <w:u w:val="single"/>
          <w:lang w:val="en-US" w:eastAsia="ru-RU"/>
        </w:rPr>
        <w:t>skills</w:t>
      </w:r>
      <w:r w:rsidRPr="002941D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-</w:t>
      </w:r>
      <w:proofErr w:type="spellStart"/>
      <w:r w:rsidRPr="002941D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атлона</w:t>
      </w:r>
      <w:proofErr w:type="spellEnd"/>
    </w:p>
    <w:p w:rsidR="00980D2E" w:rsidRPr="00BB652A" w:rsidRDefault="00980D2E" w:rsidP="00332FC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Решение </w:t>
      </w:r>
      <w:proofErr w:type="gramStart"/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>кейс-задачи</w:t>
      </w:r>
      <w:proofErr w:type="gramEnd"/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>:</w:t>
      </w:r>
    </w:p>
    <w:p w:rsidR="00980D2E" w:rsidRPr="00BB652A" w:rsidRDefault="00980D2E" w:rsidP="00332FC2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>выполнение задания: 10</w:t>
      </w:r>
      <w:r w:rsidRPr="00BB652A"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  <w:t>00</w:t>
      </w: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>-11</w:t>
      </w:r>
      <w:r w:rsidRPr="00BB652A"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  <w:t xml:space="preserve">30 </w:t>
      </w: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>ч. под наблюдением экспертов (онлайн наблюдение),</w:t>
      </w:r>
    </w:p>
    <w:p w:rsidR="00980D2E" w:rsidRPr="00BB652A" w:rsidRDefault="00980D2E" w:rsidP="00332FC2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>отправка выполненного задания 11</w:t>
      </w:r>
      <w:r w:rsidRPr="00BB652A"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  <w:t>30</w:t>
      </w: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>-11</w:t>
      </w:r>
      <w:r w:rsidRPr="00BB652A"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  <w:t xml:space="preserve">50 </w:t>
      </w: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>ч. (сканирование чертежа, расчетов, отправка заполненных таблиц</w:t>
      </w:r>
      <w:r w:rsidR="007A5A44">
        <w:rPr>
          <w:rFonts w:ascii="Times New Roman" w:eastAsia="Times New Roman" w:hAnsi="Times New Roman" w:cs="Times New Roman"/>
          <w:color w:val="FF0000"/>
          <w:lang w:eastAsia="ru-RU"/>
        </w:rPr>
        <w:t>, диаграмм</w:t>
      </w: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 и выводов на почту </w:t>
      </w:r>
      <w:hyperlink r:id="rId11" w:history="1">
        <w:r w:rsidRPr="00BB652A">
          <w:rPr>
            <w:rStyle w:val="a4"/>
            <w:rFonts w:ascii="Times New Roman" w:eastAsia="Times New Roman" w:hAnsi="Times New Roman" w:cs="Times New Roman"/>
            <w:color w:val="FF0000"/>
            <w:lang w:val="en-US" w:eastAsia="ru-RU"/>
          </w:rPr>
          <w:t>profzagruzka</w:t>
        </w:r>
        <w:r w:rsidRPr="00BB652A">
          <w:rPr>
            <w:rStyle w:val="a4"/>
            <w:rFonts w:ascii="Times New Roman" w:eastAsia="Times New Roman" w:hAnsi="Times New Roman" w:cs="Times New Roman"/>
            <w:color w:val="FF0000"/>
            <w:lang w:eastAsia="ru-RU"/>
          </w:rPr>
          <w:t>.aktsh@gmail.</w:t>
        </w:r>
        <w:r w:rsidRPr="00BB652A">
          <w:rPr>
            <w:rStyle w:val="a4"/>
            <w:rFonts w:ascii="Times New Roman" w:eastAsia="Times New Roman" w:hAnsi="Times New Roman" w:cs="Times New Roman"/>
            <w:color w:val="FF0000"/>
            <w:lang w:val="en-US" w:eastAsia="ru-RU"/>
          </w:rPr>
          <w:t>com</w:t>
        </w:r>
      </w:hyperlink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>)</w:t>
      </w:r>
      <w:r w:rsidR="00752579" w:rsidRPr="00BB652A">
        <w:rPr>
          <w:rFonts w:ascii="Times New Roman" w:eastAsia="Times New Roman" w:hAnsi="Times New Roman" w:cs="Times New Roman"/>
          <w:color w:val="FF0000"/>
          <w:lang w:eastAsia="ru-RU"/>
        </w:rPr>
        <w:t>,</w:t>
      </w:r>
    </w:p>
    <w:p w:rsidR="00980D2E" w:rsidRPr="00BB652A" w:rsidRDefault="00980D2E" w:rsidP="00332FC2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>представление результатов и онлайн защита работы:  с  12</w:t>
      </w:r>
      <w:r w:rsidR="00832972" w:rsidRPr="00BB652A"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  <w:t>0</w:t>
      </w:r>
      <w:r w:rsidRPr="00BB652A"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  <w:t>0</w:t>
      </w: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 ч.  (регламент 5-7 мин.) и вопросы экспертов (</w:t>
      </w:r>
      <w:r w:rsidR="007A5A44">
        <w:rPr>
          <w:rFonts w:ascii="Times New Roman" w:eastAsia="Times New Roman" w:hAnsi="Times New Roman" w:cs="Times New Roman"/>
          <w:color w:val="FF0000"/>
          <w:lang w:eastAsia="ru-RU"/>
        </w:rPr>
        <w:t>7</w:t>
      </w: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>-</w:t>
      </w:r>
      <w:r w:rsidR="007A5A44">
        <w:rPr>
          <w:rFonts w:ascii="Times New Roman" w:eastAsia="Times New Roman" w:hAnsi="Times New Roman" w:cs="Times New Roman"/>
          <w:color w:val="FF0000"/>
          <w:lang w:eastAsia="ru-RU"/>
        </w:rPr>
        <w:t>10</w:t>
      </w: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 мин.).</w:t>
      </w:r>
    </w:p>
    <w:p w:rsidR="00444952" w:rsidRPr="00BB652A" w:rsidRDefault="00980D2E" w:rsidP="00332FC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Подведение итогов до </w:t>
      </w:r>
      <w:r w:rsidR="00A35B21">
        <w:rPr>
          <w:rFonts w:ascii="Times New Roman" w:eastAsia="Times New Roman" w:hAnsi="Times New Roman" w:cs="Times New Roman"/>
          <w:color w:val="FF0000"/>
          <w:lang w:eastAsia="ru-RU"/>
        </w:rPr>
        <w:t>23</w:t>
      </w:r>
      <w:r w:rsidR="00BC4C10" w:rsidRPr="00BB652A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="00A35B21">
        <w:rPr>
          <w:rFonts w:ascii="Times New Roman" w:eastAsia="Times New Roman" w:hAnsi="Times New Roman" w:cs="Times New Roman"/>
          <w:color w:val="FF0000"/>
          <w:lang w:eastAsia="ru-RU"/>
        </w:rPr>
        <w:t>10</w:t>
      </w:r>
      <w:r w:rsidR="00BC4C10" w:rsidRPr="00BB652A">
        <w:rPr>
          <w:rFonts w:ascii="Times New Roman" w:eastAsia="Times New Roman" w:hAnsi="Times New Roman" w:cs="Times New Roman"/>
          <w:color w:val="FF0000"/>
          <w:lang w:eastAsia="ru-RU"/>
        </w:rPr>
        <w:t>.2024</w:t>
      </w:r>
      <w:r w:rsidR="00203083"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 г. Протокол публикуется на сайт</w:t>
      </w:r>
      <w:r w:rsidR="00444952"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ах </w:t>
      </w:r>
      <w:hyperlink r:id="rId12" w:history="1">
        <w:r w:rsidR="00444952" w:rsidRPr="00BB652A">
          <w:rPr>
            <w:rStyle w:val="a4"/>
            <w:rFonts w:ascii="Times New Roman" w:eastAsia="Times New Roman" w:hAnsi="Times New Roman" w:cs="Times New Roman"/>
            <w:color w:val="FF0000"/>
            <w:lang w:eastAsia="ru-RU"/>
          </w:rPr>
          <w:t>http://aktsh.ru/</w:t>
        </w:r>
      </w:hyperlink>
      <w:r w:rsidR="00444952"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980D2E" w:rsidRPr="00BB652A" w:rsidRDefault="003B1CBA" w:rsidP="00332FC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hyperlink r:id="rId13" w:history="1">
        <w:r w:rsidR="00444952" w:rsidRPr="00BB652A">
          <w:rPr>
            <w:rStyle w:val="a4"/>
            <w:rFonts w:ascii="Times New Roman" w:eastAsia="Times New Roman" w:hAnsi="Times New Roman" w:cs="Times New Roman"/>
            <w:color w:val="FF0000"/>
            <w:lang w:eastAsia="ru-RU"/>
          </w:rPr>
          <w:t>http://appk.aktsh.ru/</w:t>
        </w:r>
      </w:hyperlink>
      <w:r w:rsidR="00444952"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 ,  </w:t>
      </w:r>
      <w:hyperlink r:id="rId14" w:history="1">
        <w:r w:rsidR="00203083" w:rsidRPr="00BB652A">
          <w:rPr>
            <w:rStyle w:val="a4"/>
            <w:rFonts w:ascii="Times New Roman" w:eastAsia="Times New Roman" w:hAnsi="Times New Roman" w:cs="Times New Roman"/>
            <w:color w:val="FF0000"/>
            <w:lang w:eastAsia="ru-RU"/>
          </w:rPr>
          <w:t>http://profzagruzka-sib.tilda.ws/</w:t>
        </w:r>
      </w:hyperlink>
      <w:r w:rsidR="00203083"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 . Оформление наградных материалов  до </w:t>
      </w:r>
      <w:r w:rsidR="00BC4C10" w:rsidRPr="00BB652A">
        <w:rPr>
          <w:rFonts w:ascii="Times New Roman" w:eastAsia="Times New Roman" w:hAnsi="Times New Roman" w:cs="Times New Roman"/>
          <w:color w:val="FF0000"/>
          <w:lang w:eastAsia="ru-RU"/>
        </w:rPr>
        <w:t>1</w:t>
      </w:r>
      <w:r w:rsidR="00A35B21">
        <w:rPr>
          <w:rFonts w:ascii="Times New Roman" w:eastAsia="Times New Roman" w:hAnsi="Times New Roman" w:cs="Times New Roman"/>
          <w:color w:val="FF0000"/>
          <w:lang w:eastAsia="ru-RU"/>
        </w:rPr>
        <w:t>5</w:t>
      </w:r>
      <w:r w:rsidR="00BC4C10"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A35B21">
        <w:rPr>
          <w:rFonts w:ascii="Times New Roman" w:eastAsia="Times New Roman" w:hAnsi="Times New Roman" w:cs="Times New Roman"/>
          <w:color w:val="FF0000"/>
          <w:lang w:eastAsia="ru-RU"/>
        </w:rPr>
        <w:t>ноября</w:t>
      </w:r>
      <w:r w:rsidR="00BC4C10"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 2024</w:t>
      </w:r>
      <w:r w:rsidR="00203083" w:rsidRPr="00BB652A">
        <w:rPr>
          <w:rFonts w:ascii="Times New Roman" w:eastAsia="Times New Roman" w:hAnsi="Times New Roman" w:cs="Times New Roman"/>
          <w:color w:val="FF0000"/>
          <w:lang w:eastAsia="ru-RU"/>
        </w:rPr>
        <w:t xml:space="preserve"> г.</w:t>
      </w:r>
    </w:p>
    <w:p w:rsidR="00832972" w:rsidRPr="00752579" w:rsidRDefault="00832972" w:rsidP="00332FC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!!!!! Требования к оформлению и качеству файлов отправляемых решений:</w:t>
      </w:r>
    </w:p>
    <w:p w:rsidR="00832972" w:rsidRPr="00752579" w:rsidRDefault="00832972" w:rsidP="00332FC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Все отправляемые файлы именовать по названию команды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!!!!</w:t>
      </w:r>
    </w:p>
    <w:p w:rsidR="00832972" w:rsidRPr="00752579" w:rsidRDefault="00832972" w:rsidP="00332FC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Чертеж и расчеты  по математике – скан-копия или фото </w:t>
      </w:r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хорошего качества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хорошо читаемое изображение;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  расчеты выполнять </w:t>
      </w:r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аккуратно, разборчиво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, сопровождать соответствующими краткими пояснениями</w:t>
      </w:r>
      <w:r w:rsidR="005A19DD" w:rsidRPr="00752579">
        <w:rPr>
          <w:rFonts w:ascii="Times New Roman" w:eastAsia="Times New Roman" w:hAnsi="Times New Roman" w:cs="Times New Roman"/>
          <w:color w:val="000000"/>
          <w:lang w:eastAsia="ru-RU"/>
        </w:rPr>
        <w:t>, указывать единицы измерений.</w:t>
      </w:r>
    </w:p>
    <w:p w:rsidR="005A19DD" w:rsidRPr="00752579" w:rsidRDefault="005A19DD" w:rsidP="00332FC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Экономическую часть представить в виде </w:t>
      </w:r>
      <w:r w:rsidRPr="00752579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Ex</w:t>
      </w:r>
      <w:proofErr w:type="gramStart"/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</w:t>
      </w:r>
      <w:proofErr w:type="gramEnd"/>
      <w:r w:rsidRPr="00752579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el</w:t>
      </w:r>
      <w:r w:rsidRPr="00752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документа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, с выполненными таблицами (введение необходимых формул), </w:t>
      </w:r>
      <w:r w:rsidR="002941D2">
        <w:rPr>
          <w:rFonts w:ascii="Times New Roman" w:eastAsia="Times New Roman" w:hAnsi="Times New Roman" w:cs="Times New Roman"/>
          <w:color w:val="000000"/>
          <w:lang w:eastAsia="ru-RU"/>
        </w:rPr>
        <w:t xml:space="preserve">круговой 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диаграммой, гистограммой</w:t>
      </w:r>
      <w:r w:rsidR="002941D2">
        <w:rPr>
          <w:rFonts w:ascii="Times New Roman" w:eastAsia="Times New Roman" w:hAnsi="Times New Roman" w:cs="Times New Roman"/>
          <w:color w:val="000000"/>
          <w:lang w:eastAsia="ru-RU"/>
        </w:rPr>
        <w:t>, комбинированной диаграммой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 и выводом.</w:t>
      </w:r>
    </w:p>
    <w:p w:rsidR="005A19DD" w:rsidRDefault="005A19DD" w:rsidP="00332FC2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Если чертеж детали конкурсного задания выполнен в программе Компас</w:t>
      </w:r>
      <w:r w:rsidR="007A5A44">
        <w:rPr>
          <w:rFonts w:ascii="Times New Roman" w:eastAsia="Times New Roman" w:hAnsi="Times New Roman" w:cs="Times New Roman"/>
          <w:color w:val="000000"/>
          <w:lang w:eastAsia="ru-RU"/>
        </w:rPr>
        <w:t xml:space="preserve"> (допускается формат А3)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, то </w:t>
      </w:r>
      <w:r w:rsidR="00020A53">
        <w:rPr>
          <w:rFonts w:ascii="Times New Roman" w:eastAsia="Times New Roman" w:hAnsi="Times New Roman" w:cs="Times New Roman"/>
          <w:color w:val="000000"/>
          <w:lang w:eastAsia="ru-RU"/>
        </w:rPr>
        <w:t>отправляется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скрин</w:t>
      </w:r>
      <w:proofErr w:type="spellEnd"/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 экрана</w:t>
      </w:r>
      <w:r w:rsidR="00750F5E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98140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750F5E">
        <w:rPr>
          <w:rFonts w:ascii="Times New Roman" w:eastAsia="Times New Roman" w:hAnsi="Times New Roman" w:cs="Times New Roman"/>
          <w:color w:val="000000"/>
          <w:lang w:eastAsia="ru-RU"/>
        </w:rPr>
        <w:t>сохранено</w:t>
      </w:r>
      <w:r w:rsidR="0098140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 xml:space="preserve"> в формате </w:t>
      </w:r>
      <w:r w:rsidRPr="00752579">
        <w:rPr>
          <w:rFonts w:ascii="Times New Roman" w:eastAsia="Times New Roman" w:hAnsi="Times New Roman" w:cs="Times New Roman"/>
          <w:color w:val="000000"/>
          <w:lang w:val="en-US" w:eastAsia="ru-RU"/>
        </w:rPr>
        <w:t>j</w:t>
      </w:r>
      <w:r w:rsidR="00752579" w:rsidRPr="00752579">
        <w:rPr>
          <w:rFonts w:ascii="Times New Roman" w:eastAsia="Times New Roman" w:hAnsi="Times New Roman" w:cs="Times New Roman"/>
          <w:color w:val="000000"/>
          <w:lang w:val="en-US" w:eastAsia="ru-RU"/>
        </w:rPr>
        <w:t>pg</w:t>
      </w:r>
      <w:r w:rsidRPr="0075257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0" w:name="_GoBack"/>
      <w:bookmarkEnd w:id="0"/>
    </w:p>
    <w:p w:rsidR="006250E0" w:rsidRDefault="00332FC2" w:rsidP="007A5A44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ручном исполнении ч</w:t>
      </w:r>
      <w:r w:rsidR="006250E0">
        <w:rPr>
          <w:rFonts w:ascii="Times New Roman" w:eastAsia="Times New Roman" w:hAnsi="Times New Roman" w:cs="Times New Roman"/>
          <w:color w:val="000000"/>
          <w:lang w:eastAsia="ru-RU"/>
        </w:rPr>
        <w:t>ертеж допускается выполнять на листе для принтера формата А</w:t>
      </w:r>
      <w:proofErr w:type="gramStart"/>
      <w:r w:rsidR="006250E0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="006250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250E0" w:rsidRPr="00BC4C1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без</w:t>
      </w:r>
      <w:r w:rsidR="006250E0">
        <w:rPr>
          <w:rFonts w:ascii="Times New Roman" w:eastAsia="Times New Roman" w:hAnsi="Times New Roman" w:cs="Times New Roman"/>
          <w:color w:val="000000"/>
          <w:lang w:eastAsia="ru-RU"/>
        </w:rPr>
        <w:t xml:space="preserve"> оформления рамки поля чертежа и основной надписи (углового штампа)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 с применением чертежных при</w:t>
      </w:r>
      <w:r w:rsidR="00203083">
        <w:rPr>
          <w:rFonts w:ascii="Times New Roman" w:eastAsia="Times New Roman" w:hAnsi="Times New Roman" w:cs="Times New Roman"/>
          <w:color w:val="000000"/>
          <w:lang w:eastAsia="ru-RU"/>
        </w:rPr>
        <w:t xml:space="preserve">надлежностей, </w:t>
      </w:r>
      <w:r w:rsidRPr="002030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мягки</w:t>
      </w:r>
      <w:r w:rsidR="002030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</w:t>
      </w:r>
      <w:r w:rsidRPr="002030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карандаш</w:t>
      </w:r>
      <w:r w:rsidR="002030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ом</w:t>
      </w:r>
      <w:r w:rsidRPr="002030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(М-4М, В-4В)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для обеспечения качественного скана или фото.</w:t>
      </w:r>
    </w:p>
    <w:p w:rsidR="0098140B" w:rsidRPr="0098140B" w:rsidRDefault="0098140B" w:rsidP="00332FC2">
      <w:pPr>
        <w:ind w:left="-567" w:firstLine="709"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98140B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На каждом листе решения и чертеже укажите наименование команды и образовательного учреждения!!!!!</w:t>
      </w:r>
    </w:p>
    <w:p w:rsidR="005A19DD" w:rsidRPr="005A19DD" w:rsidRDefault="00F40793" w:rsidP="00F407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F40793"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ru-RU"/>
        </w:rPr>
        <w:drawing>
          <wp:inline distT="0" distB="0" distL="0" distR="0" wp14:anchorId="1E383D59" wp14:editId="21E53550">
            <wp:extent cx="4839431" cy="34528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2595" cy="34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793"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ru-RU"/>
        </w:rPr>
        <w:drawing>
          <wp:inline distT="0" distB="0" distL="0" distR="0" wp14:anchorId="085BD099" wp14:editId="7F4AB4F5">
            <wp:extent cx="4829072" cy="33164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7835" cy="331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D63" w:rsidRPr="00446E0B" w:rsidRDefault="00446E0B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6E0B">
        <w:rPr>
          <w:rFonts w:ascii="Arial" w:eastAsia="Times New Roman" w:hAnsi="Arial" w:cs="Arial"/>
          <w:b/>
          <w:color w:val="000000"/>
          <w:sz w:val="24"/>
          <w:szCs w:val="24"/>
          <w:bdr w:val="single" w:sz="4" w:space="0" w:color="auto"/>
          <w:lang w:eastAsia="ru-RU"/>
        </w:rPr>
        <w:t>Изображение детали с разных сторон</w:t>
      </w:r>
      <w:r w:rsidR="00C00D63" w:rsidRPr="00446E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 w:type="page"/>
      </w:r>
    </w:p>
    <w:p w:rsidR="00664502" w:rsidRDefault="00664502" w:rsidP="00801CDD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расчетов по математике</w:t>
      </w:r>
      <w:r w:rsidR="0080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01CDD" w:rsidRPr="00801C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Наименование команды _______________________</w:t>
      </w:r>
      <w:r w:rsidR="00801C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</w:t>
      </w:r>
      <w:r w:rsidR="00801CDD" w:rsidRPr="00801C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</w:t>
      </w:r>
    </w:p>
    <w:p w:rsidR="005858E1" w:rsidRDefault="005858E1" w:rsidP="0066450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="-743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534"/>
        <w:gridCol w:w="3402"/>
        <w:gridCol w:w="4961"/>
        <w:gridCol w:w="1701"/>
      </w:tblGrid>
      <w:tr w:rsidR="00C179A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Default="00C179A1" w:rsidP="00B13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B13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Формула: </w:t>
            </w:r>
          </w:p>
        </w:tc>
        <w:tc>
          <w:tcPr>
            <w:tcW w:w="4961" w:type="dxa"/>
          </w:tcPr>
          <w:p w:rsidR="00C179A1" w:rsidRDefault="00801CDD" w:rsidP="00801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 п</w:t>
            </w:r>
            <w:r w:rsidR="00C1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одстановк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C1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данных:</w:t>
            </w:r>
          </w:p>
        </w:tc>
        <w:tc>
          <w:tcPr>
            <w:tcW w:w="1701" w:type="dxa"/>
          </w:tcPr>
          <w:p w:rsidR="00716C9B" w:rsidRDefault="00C179A1" w:rsidP="00B13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Результат, </w:t>
            </w:r>
          </w:p>
          <w:p w:rsidR="00C179A1" w:rsidRDefault="00C179A1" w:rsidP="00B13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  <w:r w:rsidR="0058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изм.:</w:t>
            </w:r>
          </w:p>
        </w:tc>
      </w:tr>
      <w:tr w:rsidR="00C179A1" w:rsidTr="005858E1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C179A1" w:rsidTr="005858E1">
        <w:trPr>
          <w:trHeight w:val="8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9A1" w:rsidTr="005C4704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C179A1" w:rsidTr="005858E1">
        <w:trPr>
          <w:trHeight w:val="8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9A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C179A1" w:rsidTr="005858E1">
        <w:trPr>
          <w:trHeight w:val="8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9A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C179A1" w:rsidTr="005858E1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9A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C179A1" w:rsidTr="005858E1">
        <w:trPr>
          <w:trHeight w:val="8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1" w:rsidRPr="00C179A1" w:rsidRDefault="00C179A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79A1" w:rsidRDefault="00C179A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42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B13421" w:rsidTr="005858E1">
        <w:trPr>
          <w:trHeight w:val="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3421" w:rsidRDefault="00B1342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42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B13421" w:rsidTr="005858E1">
        <w:trPr>
          <w:trHeight w:val="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3421" w:rsidRDefault="00B1342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421" w:rsidTr="00B134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B13421" w:rsidTr="005858E1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1" w:rsidRPr="00C179A1" w:rsidRDefault="00B1342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3421" w:rsidRDefault="00B1342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8E1" w:rsidTr="005858E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E1" w:rsidRPr="00C179A1" w:rsidRDefault="005858E1" w:rsidP="005858E1">
            <w:pPr>
              <w:pStyle w:val="a5"/>
              <w:numPr>
                <w:ilvl w:val="0"/>
                <w:numId w:val="4"/>
              </w:numPr>
              <w:spacing w:line="60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5858E1" w:rsidRDefault="005858E1" w:rsidP="005858E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9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Краткое пояснение действия:</w:t>
            </w:r>
          </w:p>
        </w:tc>
      </w:tr>
      <w:tr w:rsidR="005858E1" w:rsidTr="00AC2E66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E1" w:rsidRPr="00C179A1" w:rsidRDefault="005858E1" w:rsidP="005858E1">
            <w:pPr>
              <w:pStyle w:val="a5"/>
              <w:spacing w:line="60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58E1" w:rsidRDefault="005858E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858E1" w:rsidRDefault="005858E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858E1" w:rsidRDefault="005858E1" w:rsidP="005858E1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FEF" w:rsidRDefault="005E1FEF" w:rsidP="00AC2E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5FC" w:rsidRDefault="00F40793" w:rsidP="001475FC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5169721</wp:posOffset>
                </wp:positionH>
                <wp:positionV relativeFrom="paragraph">
                  <wp:posOffset>5785797</wp:posOffset>
                </wp:positionV>
                <wp:extent cx="914400" cy="313899"/>
                <wp:effectExtent l="0" t="2857" r="13017" b="13018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13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793" w:rsidRDefault="00F40793">
                            <w:r>
                              <w:t>Изображение монтажной скобы нестандартной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07.05pt;margin-top:455.55pt;width:1in;height:24.7pt;rotation:-90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" fillcolor="white [3201]" strokeweight=".5pt">
                <v:textbox>
                  <w:txbxContent>
                    <w:p w:rsidR="00F40793" w:rsidRDefault="00F40793">
                      <w:r>
                        <w:t>Изображен</w:t>
                      </w:r>
                      <w:bookmarkStart w:id="1" w:name="_GoBack"/>
                      <w:bookmarkEnd w:id="1"/>
                      <w:r>
                        <w:t>ие монтажной скобы нестандартной</w:t>
                      </w:r>
                    </w:p>
                  </w:txbxContent>
                </v:textbox>
              </v:shape>
            </w:pict>
          </mc:Fallback>
        </mc:AlternateContent>
      </w:r>
      <w:r w:rsidR="001475FC" w:rsidRPr="001475F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59552F0" wp14:editId="081254A4">
            <wp:extent cx="9519280" cy="6726157"/>
            <wp:effectExtent l="571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13556"/>
                    <a:stretch/>
                  </pic:blipFill>
                  <pic:spPr bwMode="auto">
                    <a:xfrm rot="16200000">
                      <a:off x="0" y="0"/>
                      <a:ext cx="9536742" cy="6738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75FC" w:rsidSect="0075257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BA" w:rsidRDefault="003B1CBA" w:rsidP="00F40793">
      <w:pPr>
        <w:spacing w:after="0" w:line="240" w:lineRule="auto"/>
      </w:pPr>
      <w:r>
        <w:separator/>
      </w:r>
    </w:p>
  </w:endnote>
  <w:endnote w:type="continuationSeparator" w:id="0">
    <w:p w:rsidR="003B1CBA" w:rsidRDefault="003B1CBA" w:rsidP="00F4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BA" w:rsidRDefault="003B1CBA" w:rsidP="00F40793">
      <w:pPr>
        <w:spacing w:after="0" w:line="240" w:lineRule="auto"/>
      </w:pPr>
      <w:r>
        <w:separator/>
      </w:r>
    </w:p>
  </w:footnote>
  <w:footnote w:type="continuationSeparator" w:id="0">
    <w:p w:rsidR="003B1CBA" w:rsidRDefault="003B1CBA" w:rsidP="00F4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EBC"/>
    <w:multiLevelType w:val="hybridMultilevel"/>
    <w:tmpl w:val="4490C72A"/>
    <w:lvl w:ilvl="0" w:tplc="A6FA6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2055C"/>
    <w:multiLevelType w:val="hybridMultilevel"/>
    <w:tmpl w:val="9C72622E"/>
    <w:lvl w:ilvl="0" w:tplc="E244D5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D3AD8"/>
    <w:multiLevelType w:val="hybridMultilevel"/>
    <w:tmpl w:val="4948D212"/>
    <w:lvl w:ilvl="0" w:tplc="A6FA6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6E49B3"/>
    <w:multiLevelType w:val="hybridMultilevel"/>
    <w:tmpl w:val="2DDCD100"/>
    <w:lvl w:ilvl="0" w:tplc="A6FA665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24"/>
    <w:rsid w:val="00020A53"/>
    <w:rsid w:val="00023C71"/>
    <w:rsid w:val="00025DA9"/>
    <w:rsid w:val="000345EE"/>
    <w:rsid w:val="00062DFD"/>
    <w:rsid w:val="000640FE"/>
    <w:rsid w:val="000D2BAB"/>
    <w:rsid w:val="001048CF"/>
    <w:rsid w:val="00124DF1"/>
    <w:rsid w:val="001475FC"/>
    <w:rsid w:val="00203083"/>
    <w:rsid w:val="00213B7C"/>
    <w:rsid w:val="00231F26"/>
    <w:rsid w:val="002345F9"/>
    <w:rsid w:val="00263435"/>
    <w:rsid w:val="002941D2"/>
    <w:rsid w:val="002A441E"/>
    <w:rsid w:val="002B0BE9"/>
    <w:rsid w:val="002D7CBA"/>
    <w:rsid w:val="00327109"/>
    <w:rsid w:val="00332FC2"/>
    <w:rsid w:val="00393388"/>
    <w:rsid w:val="003B1CBA"/>
    <w:rsid w:val="004054B8"/>
    <w:rsid w:val="00444952"/>
    <w:rsid w:val="00446E0B"/>
    <w:rsid w:val="0045168F"/>
    <w:rsid w:val="004910FA"/>
    <w:rsid w:val="004924C2"/>
    <w:rsid w:val="004C1765"/>
    <w:rsid w:val="004D6F19"/>
    <w:rsid w:val="0051031D"/>
    <w:rsid w:val="0052380B"/>
    <w:rsid w:val="00533885"/>
    <w:rsid w:val="005371F2"/>
    <w:rsid w:val="00581A7A"/>
    <w:rsid w:val="005858E1"/>
    <w:rsid w:val="005A19DD"/>
    <w:rsid w:val="005C4704"/>
    <w:rsid w:val="005E1FEF"/>
    <w:rsid w:val="006210C4"/>
    <w:rsid w:val="006250E0"/>
    <w:rsid w:val="00664502"/>
    <w:rsid w:val="006677B8"/>
    <w:rsid w:val="00667A5C"/>
    <w:rsid w:val="006A1793"/>
    <w:rsid w:val="006E036E"/>
    <w:rsid w:val="00710AB7"/>
    <w:rsid w:val="00716C9B"/>
    <w:rsid w:val="007365FE"/>
    <w:rsid w:val="0074178D"/>
    <w:rsid w:val="00750F5E"/>
    <w:rsid w:val="00752579"/>
    <w:rsid w:val="00771A82"/>
    <w:rsid w:val="00796012"/>
    <w:rsid w:val="007A5A44"/>
    <w:rsid w:val="007F404A"/>
    <w:rsid w:val="00801CDD"/>
    <w:rsid w:val="00827006"/>
    <w:rsid w:val="00832972"/>
    <w:rsid w:val="008403CF"/>
    <w:rsid w:val="00883CB3"/>
    <w:rsid w:val="008D7299"/>
    <w:rsid w:val="00907710"/>
    <w:rsid w:val="009117B5"/>
    <w:rsid w:val="00927563"/>
    <w:rsid w:val="00931117"/>
    <w:rsid w:val="00941768"/>
    <w:rsid w:val="00942098"/>
    <w:rsid w:val="00943E8C"/>
    <w:rsid w:val="00980D2E"/>
    <w:rsid w:val="0098140B"/>
    <w:rsid w:val="009A1E60"/>
    <w:rsid w:val="009D1FD1"/>
    <w:rsid w:val="009D297D"/>
    <w:rsid w:val="009D5FF8"/>
    <w:rsid w:val="009F7C76"/>
    <w:rsid w:val="00A009C5"/>
    <w:rsid w:val="00A07BBB"/>
    <w:rsid w:val="00A11589"/>
    <w:rsid w:val="00A24130"/>
    <w:rsid w:val="00A35B21"/>
    <w:rsid w:val="00A42153"/>
    <w:rsid w:val="00A86BFE"/>
    <w:rsid w:val="00AC2E66"/>
    <w:rsid w:val="00AE1FE2"/>
    <w:rsid w:val="00AE22B0"/>
    <w:rsid w:val="00B12489"/>
    <w:rsid w:val="00B13421"/>
    <w:rsid w:val="00B57F7D"/>
    <w:rsid w:val="00B82D74"/>
    <w:rsid w:val="00B972C8"/>
    <w:rsid w:val="00BA5369"/>
    <w:rsid w:val="00BB42E6"/>
    <w:rsid w:val="00BB652A"/>
    <w:rsid w:val="00BC4C10"/>
    <w:rsid w:val="00BF0FF5"/>
    <w:rsid w:val="00C00D63"/>
    <w:rsid w:val="00C03E24"/>
    <w:rsid w:val="00C179A1"/>
    <w:rsid w:val="00C46A96"/>
    <w:rsid w:val="00C547F9"/>
    <w:rsid w:val="00C63D60"/>
    <w:rsid w:val="00C74D79"/>
    <w:rsid w:val="00C8614B"/>
    <w:rsid w:val="00D13C9D"/>
    <w:rsid w:val="00D16ADD"/>
    <w:rsid w:val="00D36721"/>
    <w:rsid w:val="00D42F51"/>
    <w:rsid w:val="00D52978"/>
    <w:rsid w:val="00D56371"/>
    <w:rsid w:val="00DA53C2"/>
    <w:rsid w:val="00DC6482"/>
    <w:rsid w:val="00DE40B8"/>
    <w:rsid w:val="00E04937"/>
    <w:rsid w:val="00E63BF8"/>
    <w:rsid w:val="00EB5C6E"/>
    <w:rsid w:val="00EC1CF7"/>
    <w:rsid w:val="00EC7E4D"/>
    <w:rsid w:val="00ED00D5"/>
    <w:rsid w:val="00ED1C37"/>
    <w:rsid w:val="00F03C3C"/>
    <w:rsid w:val="00F05DEA"/>
    <w:rsid w:val="00F13204"/>
    <w:rsid w:val="00F224A4"/>
    <w:rsid w:val="00F40793"/>
    <w:rsid w:val="00F63645"/>
    <w:rsid w:val="00FD0F9A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E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3E24"/>
    <w:pPr>
      <w:ind w:left="720"/>
      <w:contextualSpacing/>
    </w:pPr>
  </w:style>
  <w:style w:type="table" w:styleId="a6">
    <w:name w:val="Table Grid"/>
    <w:basedOn w:val="a1"/>
    <w:uiPriority w:val="59"/>
    <w:rsid w:val="00C0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E2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117B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4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0793"/>
  </w:style>
  <w:style w:type="paragraph" w:styleId="ac">
    <w:name w:val="footer"/>
    <w:basedOn w:val="a"/>
    <w:link w:val="ad"/>
    <w:uiPriority w:val="99"/>
    <w:unhideWhenUsed/>
    <w:rsid w:val="00F4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0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E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3E24"/>
    <w:pPr>
      <w:ind w:left="720"/>
      <w:contextualSpacing/>
    </w:pPr>
  </w:style>
  <w:style w:type="table" w:styleId="a6">
    <w:name w:val="Table Grid"/>
    <w:basedOn w:val="a1"/>
    <w:uiPriority w:val="59"/>
    <w:rsid w:val="00C0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E2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117B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4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0793"/>
  </w:style>
  <w:style w:type="paragraph" w:styleId="ac">
    <w:name w:val="footer"/>
    <w:basedOn w:val="a"/>
    <w:link w:val="ad"/>
    <w:uiPriority w:val="99"/>
    <w:unhideWhenUsed/>
    <w:rsid w:val="00F4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ppk.aktsh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kts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fzagruzka.aktsh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ofzagruzka-sib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Войскович</dc:creator>
  <cp:lastModifiedBy>User</cp:lastModifiedBy>
  <cp:revision>57</cp:revision>
  <cp:lastPrinted>2024-01-25T07:10:00Z</cp:lastPrinted>
  <dcterms:created xsi:type="dcterms:W3CDTF">2022-10-23T11:02:00Z</dcterms:created>
  <dcterms:modified xsi:type="dcterms:W3CDTF">2024-10-10T11:53:00Z</dcterms:modified>
</cp:coreProperties>
</file>